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60" w:rsidRDefault="00030975" w:rsidP="00F02760">
      <w:pPr>
        <w:spacing w:line="360" w:lineRule="auto"/>
        <w:jc w:val="center"/>
        <w:rPr>
          <w:rFonts w:ascii="Monotype Corsiva" w:hAnsi="Monotype Corsiva"/>
          <w:b/>
          <w:sz w:val="40"/>
          <w:szCs w:val="40"/>
          <w:lang w:val="uk-UA"/>
        </w:rPr>
      </w:pPr>
      <w:r w:rsidRPr="00F02760">
        <w:rPr>
          <w:b/>
          <w:sz w:val="28"/>
          <w:szCs w:val="28"/>
          <w:lang w:val="uk-UA"/>
        </w:rPr>
        <w:t>Тема уроку</w:t>
      </w:r>
      <w:r w:rsidRPr="00F02760">
        <w:rPr>
          <w:b/>
          <w:sz w:val="40"/>
          <w:szCs w:val="40"/>
          <w:lang w:val="uk-UA"/>
        </w:rPr>
        <w:t>:</w:t>
      </w:r>
      <w:r w:rsidRPr="00F02760">
        <w:rPr>
          <w:sz w:val="40"/>
          <w:szCs w:val="40"/>
          <w:lang w:val="uk-UA"/>
        </w:rPr>
        <w:t xml:space="preserve"> </w:t>
      </w:r>
      <w:r w:rsidRPr="00F02760">
        <w:rPr>
          <w:rFonts w:ascii="Monotype Corsiva" w:hAnsi="Monotype Corsiva"/>
          <w:b/>
          <w:sz w:val="40"/>
          <w:szCs w:val="40"/>
          <w:lang w:val="uk-UA"/>
        </w:rPr>
        <w:t xml:space="preserve">Поняття </w:t>
      </w:r>
      <w:proofErr w:type="spellStart"/>
      <w:r w:rsidRPr="00F02760">
        <w:rPr>
          <w:rFonts w:ascii="Monotype Corsiva" w:hAnsi="Monotype Corsiva"/>
          <w:b/>
          <w:sz w:val="40"/>
          <w:szCs w:val="40"/>
          <w:lang w:val="uk-UA"/>
        </w:rPr>
        <w:t>показникової</w:t>
      </w:r>
      <w:proofErr w:type="spellEnd"/>
      <w:r w:rsidRPr="00F02760">
        <w:rPr>
          <w:rFonts w:ascii="Monotype Corsiva" w:hAnsi="Monotype Corsiva"/>
          <w:b/>
          <w:sz w:val="40"/>
          <w:szCs w:val="40"/>
          <w:lang w:val="uk-UA"/>
        </w:rPr>
        <w:t xml:space="preserve"> функції, її графік і властивості.</w:t>
      </w:r>
    </w:p>
    <w:p w:rsidR="007C503B" w:rsidRPr="00F02760" w:rsidRDefault="006B16DD" w:rsidP="00F02760">
      <w:pPr>
        <w:spacing w:line="360" w:lineRule="auto"/>
        <w:rPr>
          <w:color w:val="000000"/>
          <w:sz w:val="28"/>
          <w:szCs w:val="28"/>
          <w:lang w:val="uk-UA"/>
        </w:rPr>
      </w:pPr>
      <w:r w:rsidRPr="00F02760">
        <w:rPr>
          <w:b/>
          <w:i/>
          <w:sz w:val="28"/>
          <w:szCs w:val="28"/>
          <w:lang w:val="uk-UA"/>
        </w:rPr>
        <w:t xml:space="preserve">       </w:t>
      </w:r>
      <w:r w:rsidR="00030975" w:rsidRPr="00F02760">
        <w:rPr>
          <w:b/>
          <w:i/>
          <w:sz w:val="28"/>
          <w:szCs w:val="28"/>
          <w:lang w:val="uk-UA"/>
        </w:rPr>
        <w:t>Мета уроку</w:t>
      </w:r>
      <w:r w:rsidR="00030975" w:rsidRPr="00F02760">
        <w:rPr>
          <w:b/>
          <w:sz w:val="28"/>
          <w:szCs w:val="28"/>
          <w:lang w:val="uk-UA"/>
        </w:rPr>
        <w:t>:</w:t>
      </w:r>
      <w:r w:rsidR="00030975" w:rsidRPr="00F02760">
        <w:rPr>
          <w:sz w:val="28"/>
          <w:szCs w:val="28"/>
          <w:lang w:val="uk-UA"/>
        </w:rPr>
        <w:t xml:space="preserve"> </w:t>
      </w:r>
    </w:p>
    <w:p w:rsidR="007C503B" w:rsidRPr="00F02760" w:rsidRDefault="007C503B" w:rsidP="00F02760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F02760">
        <w:rPr>
          <w:b/>
          <w:bCs/>
          <w:i/>
          <w:iCs/>
          <w:color w:val="000000"/>
          <w:sz w:val="28"/>
          <w:szCs w:val="28"/>
          <w:lang w:val="uk-UA"/>
        </w:rPr>
        <w:t>навчальна</w:t>
      </w:r>
      <w:r w:rsidRPr="00F02760">
        <w:rPr>
          <w:color w:val="000000"/>
          <w:sz w:val="28"/>
          <w:szCs w:val="28"/>
          <w:lang w:val="uk-UA"/>
        </w:rPr>
        <w:t xml:space="preserve">: </w:t>
      </w:r>
      <w:r w:rsidRPr="00F02760">
        <w:rPr>
          <w:i/>
          <w:sz w:val="28"/>
          <w:szCs w:val="28"/>
          <w:lang w:val="uk-UA"/>
        </w:rPr>
        <w:t xml:space="preserve">ввести поняття </w:t>
      </w:r>
      <w:proofErr w:type="spellStart"/>
      <w:r w:rsidRPr="00F02760">
        <w:rPr>
          <w:i/>
          <w:sz w:val="28"/>
          <w:szCs w:val="28"/>
          <w:lang w:val="uk-UA"/>
        </w:rPr>
        <w:t>показникової</w:t>
      </w:r>
      <w:proofErr w:type="spellEnd"/>
      <w:r w:rsidRPr="00F02760">
        <w:rPr>
          <w:i/>
          <w:sz w:val="28"/>
          <w:szCs w:val="28"/>
          <w:lang w:val="uk-UA"/>
        </w:rPr>
        <w:t xml:space="preserve"> функції, її графіка, </w:t>
      </w:r>
      <w:r w:rsidRPr="00F02760">
        <w:rPr>
          <w:b/>
          <w:i/>
          <w:sz w:val="28"/>
          <w:szCs w:val="28"/>
          <w:lang w:val="uk-UA"/>
        </w:rPr>
        <w:t xml:space="preserve">            </w:t>
      </w:r>
      <w:r w:rsidRPr="00F02760">
        <w:rPr>
          <w:i/>
          <w:sz w:val="28"/>
          <w:szCs w:val="28"/>
          <w:lang w:val="uk-UA"/>
        </w:rPr>
        <w:t xml:space="preserve"> </w:t>
      </w:r>
      <w:r w:rsidR="006B16DD" w:rsidRPr="00F02760">
        <w:rPr>
          <w:i/>
          <w:sz w:val="28"/>
          <w:szCs w:val="28"/>
          <w:lang w:val="uk-UA"/>
        </w:rPr>
        <w:t xml:space="preserve">   </w:t>
      </w:r>
      <w:r w:rsidRPr="00F02760">
        <w:rPr>
          <w:i/>
          <w:sz w:val="28"/>
          <w:szCs w:val="28"/>
          <w:lang w:val="uk-UA"/>
        </w:rPr>
        <w:t xml:space="preserve">розглянути властивості </w:t>
      </w:r>
      <w:proofErr w:type="spellStart"/>
      <w:r w:rsidRPr="00F02760">
        <w:rPr>
          <w:i/>
          <w:sz w:val="28"/>
          <w:szCs w:val="28"/>
          <w:lang w:val="uk-UA"/>
        </w:rPr>
        <w:t>показникової</w:t>
      </w:r>
      <w:proofErr w:type="spellEnd"/>
      <w:r w:rsidRPr="00F02760">
        <w:rPr>
          <w:i/>
          <w:sz w:val="28"/>
          <w:szCs w:val="28"/>
          <w:lang w:val="uk-UA"/>
        </w:rPr>
        <w:t xml:space="preserve"> функції</w:t>
      </w:r>
      <w:r w:rsidR="006B16DD" w:rsidRPr="00F02760">
        <w:rPr>
          <w:i/>
          <w:sz w:val="28"/>
          <w:szCs w:val="28"/>
          <w:lang w:val="uk-UA"/>
        </w:rPr>
        <w:t>;</w:t>
      </w:r>
    </w:p>
    <w:p w:rsidR="007C503B" w:rsidRPr="00F02760" w:rsidRDefault="007C503B" w:rsidP="00F02760">
      <w:pPr>
        <w:pStyle w:val="a6"/>
        <w:numPr>
          <w:ilvl w:val="0"/>
          <w:numId w:val="12"/>
        </w:numPr>
        <w:shd w:val="clear" w:color="auto" w:fill="FFFFFF"/>
        <w:spacing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F02760">
        <w:rPr>
          <w:b/>
          <w:bCs/>
          <w:i/>
          <w:iCs/>
          <w:color w:val="000000"/>
          <w:sz w:val="28"/>
          <w:szCs w:val="28"/>
          <w:lang w:val="uk-UA"/>
        </w:rPr>
        <w:t>розвивальна</w:t>
      </w:r>
      <w:r w:rsidRPr="00F02760">
        <w:rPr>
          <w:color w:val="000000"/>
          <w:sz w:val="28"/>
          <w:szCs w:val="28"/>
          <w:lang w:val="uk-UA"/>
        </w:rPr>
        <w:t>:</w:t>
      </w:r>
      <w:r w:rsidRPr="00F0276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F02760">
        <w:rPr>
          <w:color w:val="000000"/>
          <w:sz w:val="28"/>
          <w:szCs w:val="28"/>
          <w:lang w:val="uk-UA"/>
        </w:rPr>
        <w:t xml:space="preserve"> </w:t>
      </w:r>
      <w:r w:rsidRPr="00F02760">
        <w:rPr>
          <w:i/>
          <w:color w:val="000000"/>
          <w:sz w:val="28"/>
          <w:szCs w:val="28"/>
          <w:lang w:val="uk-UA"/>
        </w:rPr>
        <w:t>розвивати логічне мислення, здатність узагальнювати,  комунікативні здібності, самостійність, пізнавальний інтерес;</w:t>
      </w:r>
    </w:p>
    <w:p w:rsidR="006B16DD" w:rsidRPr="00F02760" w:rsidRDefault="007C503B" w:rsidP="00F02760">
      <w:pPr>
        <w:pStyle w:val="a6"/>
        <w:numPr>
          <w:ilvl w:val="0"/>
          <w:numId w:val="12"/>
        </w:numPr>
        <w:shd w:val="clear" w:color="auto" w:fill="FFFFFF"/>
        <w:spacing w:after="158" w:afterAutospacing="0" w:line="360" w:lineRule="auto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F02760">
        <w:rPr>
          <w:rStyle w:val="apple-converted-space"/>
          <w:color w:val="000000"/>
          <w:sz w:val="28"/>
          <w:szCs w:val="28"/>
          <w:lang w:val="uk-UA"/>
        </w:rPr>
        <w:t> </w:t>
      </w:r>
      <w:r w:rsidRPr="00F02760">
        <w:rPr>
          <w:b/>
          <w:bCs/>
          <w:i/>
          <w:iCs/>
          <w:color w:val="000000"/>
          <w:sz w:val="28"/>
          <w:szCs w:val="28"/>
          <w:lang w:val="uk-UA"/>
        </w:rPr>
        <w:t>виховна</w:t>
      </w:r>
      <w:r w:rsidRPr="00F02760">
        <w:rPr>
          <w:i/>
          <w:color w:val="000000"/>
          <w:sz w:val="28"/>
          <w:szCs w:val="28"/>
          <w:lang w:val="uk-UA"/>
        </w:rPr>
        <w:t>:</w:t>
      </w:r>
      <w:r w:rsidR="006B16DD" w:rsidRPr="00F02760">
        <w:rPr>
          <w:i/>
          <w:sz w:val="28"/>
          <w:szCs w:val="28"/>
          <w:lang w:val="uk-UA"/>
        </w:rPr>
        <w:t xml:space="preserve">  </w:t>
      </w:r>
      <w:r w:rsidR="006B16DD" w:rsidRPr="00F02760">
        <w:rPr>
          <w:i/>
          <w:sz w:val="28"/>
          <w:szCs w:val="28"/>
        </w:rPr>
        <w:t>виховувати працелюбність та самостійність як засоби</w:t>
      </w:r>
      <w:r w:rsidR="006B16DD" w:rsidRPr="00F02760">
        <w:rPr>
          <w:i/>
          <w:sz w:val="28"/>
          <w:szCs w:val="28"/>
          <w:lang w:val="uk-UA"/>
        </w:rPr>
        <w:t xml:space="preserve">      і</w:t>
      </w:r>
      <w:r w:rsidR="006B16DD" w:rsidRPr="00F02760">
        <w:rPr>
          <w:i/>
          <w:sz w:val="28"/>
          <w:szCs w:val="28"/>
        </w:rPr>
        <w:t>нтелектуального розвитку особистості</w:t>
      </w:r>
      <w:r w:rsidR="006B16DD" w:rsidRPr="00F02760">
        <w:rPr>
          <w:color w:val="000000"/>
          <w:sz w:val="28"/>
          <w:szCs w:val="28"/>
          <w:lang w:val="uk-UA"/>
        </w:rPr>
        <w:t xml:space="preserve"> </w:t>
      </w:r>
      <w:r w:rsidR="006B16DD" w:rsidRPr="00F02760">
        <w:rPr>
          <w:i/>
          <w:color w:val="000000"/>
          <w:sz w:val="28"/>
          <w:szCs w:val="28"/>
          <w:lang w:val="uk-UA"/>
        </w:rPr>
        <w:t>;</w:t>
      </w:r>
    </w:p>
    <w:p w:rsidR="007C503B" w:rsidRPr="00E43F77" w:rsidRDefault="007C503B" w:rsidP="00F02760">
      <w:pPr>
        <w:pStyle w:val="a6"/>
        <w:numPr>
          <w:ilvl w:val="0"/>
          <w:numId w:val="12"/>
        </w:numPr>
        <w:shd w:val="clear" w:color="auto" w:fill="FFFFFF"/>
        <w:spacing w:after="158" w:afterAutospacing="0" w:line="360" w:lineRule="auto"/>
        <w:rPr>
          <w:sz w:val="28"/>
          <w:szCs w:val="28"/>
          <w:lang w:val="uk-UA"/>
        </w:rPr>
      </w:pPr>
      <w:proofErr w:type="spellStart"/>
      <w:r w:rsidRPr="00F02760">
        <w:rPr>
          <w:b/>
          <w:bCs/>
          <w:i/>
          <w:iCs/>
          <w:color w:val="000000"/>
          <w:sz w:val="28"/>
          <w:szCs w:val="28"/>
          <w:lang w:val="uk-UA"/>
        </w:rPr>
        <w:t>компетентнісна</w:t>
      </w:r>
      <w:proofErr w:type="spellEnd"/>
      <w:r w:rsidRPr="00F02760">
        <w:rPr>
          <w:color w:val="000000"/>
          <w:sz w:val="28"/>
          <w:szCs w:val="28"/>
          <w:lang w:val="uk-UA"/>
        </w:rPr>
        <w:t xml:space="preserve">: </w:t>
      </w:r>
      <w:r w:rsidRPr="00E43F77">
        <w:rPr>
          <w:i/>
          <w:sz w:val="28"/>
          <w:szCs w:val="28"/>
          <w:lang w:val="uk-UA"/>
        </w:rPr>
        <w:t>інформаційна, комунікативна</w:t>
      </w:r>
      <w:r w:rsidRPr="00E43F77">
        <w:rPr>
          <w:sz w:val="28"/>
          <w:szCs w:val="28"/>
          <w:lang w:val="uk-UA"/>
        </w:rPr>
        <w:t>.</w:t>
      </w:r>
    </w:p>
    <w:p w:rsidR="00030975" w:rsidRPr="00E43F77" w:rsidRDefault="00030975" w:rsidP="00F02760">
      <w:pPr>
        <w:spacing w:line="360" w:lineRule="auto"/>
        <w:ind w:left="1620" w:hanging="900"/>
        <w:rPr>
          <w:sz w:val="28"/>
          <w:szCs w:val="28"/>
        </w:rPr>
      </w:pPr>
      <w:r w:rsidRPr="00E43F77">
        <w:rPr>
          <w:sz w:val="28"/>
          <w:szCs w:val="28"/>
        </w:rPr>
        <w:t xml:space="preserve"> </w:t>
      </w:r>
    </w:p>
    <w:p w:rsidR="00030975" w:rsidRPr="00F02760" w:rsidRDefault="00030975" w:rsidP="00F02760">
      <w:pPr>
        <w:spacing w:line="360" w:lineRule="auto"/>
        <w:rPr>
          <w:sz w:val="28"/>
          <w:szCs w:val="28"/>
          <w:lang w:val="uk-UA"/>
        </w:rPr>
      </w:pPr>
      <w:r w:rsidRPr="00F02760">
        <w:rPr>
          <w:b/>
          <w:i/>
          <w:sz w:val="28"/>
          <w:szCs w:val="28"/>
          <w:lang w:val="uk-UA"/>
        </w:rPr>
        <w:t>Тип уроку</w:t>
      </w:r>
      <w:r w:rsidRPr="00F02760">
        <w:rPr>
          <w:b/>
          <w:sz w:val="28"/>
          <w:szCs w:val="28"/>
          <w:lang w:val="uk-UA"/>
        </w:rPr>
        <w:t>:</w:t>
      </w:r>
      <w:r w:rsidRPr="00F02760">
        <w:rPr>
          <w:sz w:val="28"/>
          <w:szCs w:val="28"/>
          <w:lang w:val="uk-UA"/>
        </w:rPr>
        <w:t xml:space="preserve"> засвоєння нових знань.</w:t>
      </w:r>
    </w:p>
    <w:p w:rsidR="00030975" w:rsidRPr="00F02760" w:rsidRDefault="00892A9B" w:rsidP="00F02760">
      <w:pPr>
        <w:spacing w:line="360" w:lineRule="auto"/>
        <w:rPr>
          <w:sz w:val="28"/>
          <w:szCs w:val="28"/>
          <w:lang w:val="uk-UA"/>
        </w:rPr>
      </w:pPr>
      <w:r w:rsidRPr="00F02760">
        <w:rPr>
          <w:b/>
          <w:i/>
          <w:sz w:val="28"/>
          <w:szCs w:val="28"/>
          <w:lang w:val="uk-UA"/>
        </w:rPr>
        <w:t>Обладнання:</w:t>
      </w:r>
      <w:r w:rsidR="00030975" w:rsidRPr="00F02760">
        <w:rPr>
          <w:b/>
          <w:i/>
          <w:sz w:val="28"/>
          <w:szCs w:val="28"/>
          <w:lang w:val="uk-UA"/>
        </w:rPr>
        <w:t>.</w:t>
      </w:r>
      <w:r w:rsidR="00030975" w:rsidRPr="00F02760">
        <w:rPr>
          <w:sz w:val="28"/>
          <w:szCs w:val="28"/>
          <w:lang w:val="uk-UA"/>
        </w:rPr>
        <w:t xml:space="preserve"> </w:t>
      </w:r>
      <w:r w:rsidRPr="00F02760">
        <w:rPr>
          <w:sz w:val="28"/>
          <w:szCs w:val="28"/>
          <w:lang w:val="uk-UA"/>
        </w:rPr>
        <w:t>презентація.</w:t>
      </w:r>
    </w:p>
    <w:p w:rsidR="00030975" w:rsidRPr="00F02760" w:rsidRDefault="00030975" w:rsidP="00F0276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>Хід уроку</w:t>
      </w:r>
    </w:p>
    <w:p w:rsidR="00030975" w:rsidRPr="00F02760" w:rsidRDefault="00030975" w:rsidP="00F02760">
      <w:pPr>
        <w:spacing w:line="360" w:lineRule="auto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>І.Організаційний етап</w:t>
      </w:r>
      <w:r w:rsidR="001576B2" w:rsidRPr="00F02760">
        <w:rPr>
          <w:b/>
          <w:sz w:val="28"/>
          <w:szCs w:val="28"/>
          <w:lang w:val="uk-UA"/>
        </w:rPr>
        <w:t>.</w:t>
      </w:r>
    </w:p>
    <w:p w:rsidR="00250618" w:rsidRPr="00F02760" w:rsidRDefault="00250618" w:rsidP="00F02760">
      <w:pPr>
        <w:spacing w:line="360" w:lineRule="auto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 xml:space="preserve">ІІ. Актуалізація </w:t>
      </w:r>
      <w:r w:rsidR="001576B2" w:rsidRPr="00F02760">
        <w:rPr>
          <w:b/>
          <w:sz w:val="28"/>
          <w:szCs w:val="28"/>
          <w:lang w:val="uk-UA"/>
        </w:rPr>
        <w:t xml:space="preserve"> опорних </w:t>
      </w:r>
      <w:r w:rsidRPr="00F02760">
        <w:rPr>
          <w:b/>
          <w:sz w:val="28"/>
          <w:szCs w:val="28"/>
          <w:lang w:val="uk-UA"/>
        </w:rPr>
        <w:t>знань.</w:t>
      </w:r>
      <w:r w:rsidR="00F579C6" w:rsidRPr="00F02760">
        <w:rPr>
          <w:b/>
          <w:sz w:val="28"/>
          <w:szCs w:val="28"/>
          <w:lang w:val="uk-UA"/>
        </w:rPr>
        <w:t xml:space="preserve"> (</w:t>
      </w:r>
      <w:r w:rsidR="00F579C6" w:rsidRPr="00F02760">
        <w:rPr>
          <w:b/>
          <w:i/>
          <w:sz w:val="28"/>
          <w:szCs w:val="28"/>
          <w:lang w:val="uk-UA"/>
        </w:rPr>
        <w:t>слайд 2</w:t>
      </w:r>
      <w:r w:rsidR="00F579C6" w:rsidRPr="00F02760">
        <w:rPr>
          <w:b/>
          <w:sz w:val="28"/>
          <w:szCs w:val="28"/>
          <w:lang w:val="uk-UA"/>
        </w:rPr>
        <w:t>)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  <w:lang w:val="uk-UA"/>
        </w:rPr>
      </w:pPr>
      <w:r w:rsidRPr="00F02760">
        <w:rPr>
          <w:b/>
          <w:bCs/>
          <w:i/>
          <w:iCs/>
          <w:sz w:val="28"/>
          <w:szCs w:val="28"/>
          <w:lang w:val="uk-UA"/>
        </w:rPr>
        <w:t>1. Що таке функція?</w:t>
      </w:r>
    </w:p>
    <w:p w:rsidR="001576B2" w:rsidRPr="00F02760" w:rsidRDefault="001576B2" w:rsidP="00F02760">
      <w:pPr>
        <w:shd w:val="clear" w:color="auto" w:fill="FFFFFF"/>
        <w:spacing w:line="360" w:lineRule="auto"/>
        <w:ind w:left="851"/>
        <w:textAlignment w:val="baseline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>Залежність змінної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у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від змінної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х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називається функцією, якщо кожному значенню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х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відповідає єдине значення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у</w:t>
      </w:r>
      <w:r w:rsidRPr="00F02760">
        <w:rPr>
          <w:sz w:val="28"/>
          <w:szCs w:val="28"/>
          <w:lang w:val="uk-UA"/>
        </w:rPr>
        <w:t>. При цьому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х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називають аргументом (незалежною змінною),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у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 xml:space="preserve">— функцією </w:t>
      </w:r>
      <w:r w:rsidRPr="00F02760">
        <w:rPr>
          <w:sz w:val="28"/>
          <w:szCs w:val="28"/>
        </w:rPr>
        <w:t>(залежною змінною).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F02760">
        <w:rPr>
          <w:b/>
          <w:bCs/>
          <w:i/>
          <w:iCs/>
          <w:sz w:val="28"/>
          <w:szCs w:val="28"/>
        </w:rPr>
        <w:t>2. Які ви знаєте способи задання функції?</w:t>
      </w:r>
    </w:p>
    <w:p w:rsidR="001576B2" w:rsidRPr="00F02760" w:rsidRDefault="001576B2" w:rsidP="00F02760">
      <w:pPr>
        <w:shd w:val="clear" w:color="auto" w:fill="FFFFFF"/>
        <w:spacing w:after="193" w:line="360" w:lineRule="auto"/>
        <w:textAlignment w:val="baseline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 xml:space="preserve">              </w:t>
      </w:r>
      <w:r w:rsidRPr="00F02760">
        <w:rPr>
          <w:sz w:val="28"/>
          <w:szCs w:val="28"/>
        </w:rPr>
        <w:t>Функцію можна задати за допомогою таблиці, графіка, формули.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F02760">
        <w:rPr>
          <w:b/>
          <w:bCs/>
          <w:i/>
          <w:iCs/>
          <w:sz w:val="28"/>
          <w:szCs w:val="28"/>
        </w:rPr>
        <w:t>3. Що таке область визначення функції?</w:t>
      </w:r>
    </w:p>
    <w:p w:rsidR="001576B2" w:rsidRPr="00F02760" w:rsidRDefault="001576B2" w:rsidP="00F02760">
      <w:pPr>
        <w:shd w:val="clear" w:color="auto" w:fill="FFFFFF"/>
        <w:spacing w:line="360" w:lineRule="auto"/>
        <w:ind w:left="851" w:hanging="851"/>
        <w:textAlignment w:val="baseline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 xml:space="preserve">             </w:t>
      </w:r>
      <w:r w:rsidRPr="00F02760">
        <w:rPr>
          <w:sz w:val="28"/>
          <w:szCs w:val="28"/>
        </w:rPr>
        <w:t xml:space="preserve">Область визначення функції — це </w:t>
      </w:r>
      <w:proofErr w:type="gramStart"/>
      <w:r w:rsidRPr="00F02760">
        <w:rPr>
          <w:sz w:val="28"/>
          <w:szCs w:val="28"/>
        </w:rPr>
        <w:t>вс</w:t>
      </w:r>
      <w:proofErr w:type="gramEnd"/>
      <w:r w:rsidRPr="00F02760">
        <w:rPr>
          <w:sz w:val="28"/>
          <w:szCs w:val="28"/>
        </w:rPr>
        <w:t>і значення, які може приймати аргумент (змінна </w:t>
      </w:r>
      <w:r w:rsidRPr="00F02760">
        <w:rPr>
          <w:i/>
          <w:iCs/>
          <w:sz w:val="28"/>
          <w:szCs w:val="28"/>
        </w:rPr>
        <w:t>х</w:t>
      </w:r>
      <w:r w:rsidRPr="00F02760">
        <w:rPr>
          <w:sz w:val="28"/>
          <w:szCs w:val="28"/>
        </w:rPr>
        <w:t>).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F02760">
        <w:rPr>
          <w:i/>
          <w:iCs/>
          <w:sz w:val="28"/>
          <w:szCs w:val="28"/>
        </w:rPr>
        <w:t>4. </w:t>
      </w:r>
      <w:r w:rsidRPr="00F02760">
        <w:rPr>
          <w:b/>
          <w:bCs/>
          <w:i/>
          <w:iCs/>
          <w:sz w:val="28"/>
          <w:szCs w:val="28"/>
        </w:rPr>
        <w:t>Що таке область значень функції?</w:t>
      </w:r>
    </w:p>
    <w:p w:rsidR="001576B2" w:rsidRPr="00F02760" w:rsidRDefault="001576B2" w:rsidP="00F02760">
      <w:pPr>
        <w:shd w:val="clear" w:color="auto" w:fill="FFFFFF"/>
        <w:spacing w:line="360" w:lineRule="auto"/>
        <w:ind w:left="851" w:hanging="851"/>
        <w:textAlignment w:val="baseline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 xml:space="preserve">             </w:t>
      </w:r>
      <w:r w:rsidRPr="00F02760">
        <w:rPr>
          <w:sz w:val="28"/>
          <w:szCs w:val="28"/>
        </w:rPr>
        <w:t xml:space="preserve">Область значень функції — це </w:t>
      </w:r>
      <w:proofErr w:type="gramStart"/>
      <w:r w:rsidRPr="00F02760">
        <w:rPr>
          <w:sz w:val="28"/>
          <w:szCs w:val="28"/>
        </w:rPr>
        <w:t>вс</w:t>
      </w:r>
      <w:proofErr w:type="gramEnd"/>
      <w:r w:rsidRPr="00F02760">
        <w:rPr>
          <w:sz w:val="28"/>
          <w:szCs w:val="28"/>
        </w:rPr>
        <w:t>і значення, які може приймати функція (змінна </w:t>
      </w:r>
      <w:r w:rsidRPr="00F02760">
        <w:rPr>
          <w:i/>
          <w:iCs/>
          <w:sz w:val="28"/>
          <w:szCs w:val="28"/>
        </w:rPr>
        <w:t>у</w:t>
      </w:r>
      <w:r w:rsidRPr="00F02760">
        <w:rPr>
          <w:sz w:val="28"/>
          <w:szCs w:val="28"/>
        </w:rPr>
        <w:t>) при всіх </w:t>
      </w:r>
      <w:r w:rsidRPr="00F02760">
        <w:rPr>
          <w:i/>
          <w:iCs/>
          <w:sz w:val="28"/>
          <w:szCs w:val="28"/>
        </w:rPr>
        <w:t>х</w:t>
      </w:r>
      <w:r w:rsidRPr="00F02760">
        <w:rPr>
          <w:sz w:val="28"/>
          <w:szCs w:val="28"/>
        </w:rPr>
        <w:t> із області визначення функції.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F02760">
        <w:rPr>
          <w:sz w:val="28"/>
          <w:szCs w:val="28"/>
        </w:rPr>
        <w:t>5. </w:t>
      </w:r>
      <w:r w:rsidRPr="00F02760">
        <w:rPr>
          <w:b/>
          <w:bCs/>
          <w:i/>
          <w:iCs/>
          <w:sz w:val="28"/>
          <w:szCs w:val="28"/>
        </w:rPr>
        <w:t>Яка функція називається спадною?</w:t>
      </w:r>
    </w:p>
    <w:p w:rsidR="001576B2" w:rsidRPr="00F02760" w:rsidRDefault="001576B2" w:rsidP="00F02760">
      <w:pPr>
        <w:shd w:val="clear" w:color="auto" w:fill="FFFFFF"/>
        <w:tabs>
          <w:tab w:val="left" w:pos="709"/>
        </w:tabs>
        <w:spacing w:line="360" w:lineRule="auto"/>
        <w:ind w:left="851" w:hanging="851"/>
        <w:textAlignment w:val="baseline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lastRenderedPageBreak/>
        <w:t xml:space="preserve">             </w:t>
      </w:r>
      <w:r w:rsidRPr="00F02760">
        <w:rPr>
          <w:sz w:val="28"/>
          <w:szCs w:val="28"/>
        </w:rPr>
        <w:t>Функцію </w:t>
      </w:r>
      <w:r w:rsidRPr="00F02760">
        <w:rPr>
          <w:i/>
          <w:iCs/>
          <w:sz w:val="28"/>
          <w:szCs w:val="28"/>
        </w:rPr>
        <w:t>у</w:t>
      </w:r>
      <w:r w:rsidRPr="00F02760">
        <w:rPr>
          <w:sz w:val="28"/>
          <w:szCs w:val="28"/>
        </w:rPr>
        <w:t>=</w:t>
      </w:r>
      <w:r w:rsidRPr="00F02760">
        <w:rPr>
          <w:i/>
          <w:iCs/>
          <w:sz w:val="28"/>
          <w:szCs w:val="28"/>
        </w:rPr>
        <w:t>f</w:t>
      </w:r>
      <w:r w:rsidRPr="00F02760">
        <w:rPr>
          <w:sz w:val="28"/>
          <w:szCs w:val="28"/>
        </w:rPr>
        <w:t>(</w:t>
      </w:r>
      <w:r w:rsidRPr="00F02760">
        <w:rPr>
          <w:i/>
          <w:iCs/>
          <w:sz w:val="28"/>
          <w:szCs w:val="28"/>
        </w:rPr>
        <w:t>x</w:t>
      </w:r>
      <w:r w:rsidRPr="00F02760">
        <w:rPr>
          <w:sz w:val="28"/>
          <w:szCs w:val="28"/>
        </w:rPr>
        <w:t xml:space="preserve">) називають спадною, якщо більшому значенню аргументу де </w:t>
      </w:r>
      <w:r w:rsidRPr="00F02760">
        <w:rPr>
          <w:sz w:val="28"/>
          <w:szCs w:val="28"/>
          <w:lang w:val="uk-UA"/>
        </w:rPr>
        <w:t xml:space="preserve">  </w:t>
      </w:r>
      <w:r w:rsidRPr="00F02760">
        <w:rPr>
          <w:sz w:val="28"/>
          <w:szCs w:val="28"/>
        </w:rPr>
        <w:t>відповідає менше значення функції </w:t>
      </w:r>
      <w:r w:rsidRPr="00F02760">
        <w:rPr>
          <w:i/>
          <w:iCs/>
          <w:sz w:val="28"/>
          <w:szCs w:val="28"/>
        </w:rPr>
        <w:t>y</w:t>
      </w:r>
      <w:r w:rsidRPr="00F02760">
        <w:rPr>
          <w:b/>
          <w:bCs/>
          <w:i/>
          <w:iCs/>
          <w:sz w:val="28"/>
          <w:szCs w:val="28"/>
        </w:rPr>
        <w:t>=</w:t>
      </w:r>
      <w:r w:rsidRPr="00F02760">
        <w:rPr>
          <w:i/>
          <w:iCs/>
          <w:sz w:val="28"/>
          <w:szCs w:val="28"/>
        </w:rPr>
        <w:t>f(x)</w:t>
      </w:r>
      <w:r w:rsidRPr="00F02760">
        <w:rPr>
          <w:b/>
          <w:bCs/>
          <w:i/>
          <w:iCs/>
          <w:sz w:val="28"/>
          <w:szCs w:val="28"/>
        </w:rPr>
        <w:t>.</w:t>
      </w:r>
    </w:p>
    <w:p w:rsidR="001576B2" w:rsidRPr="00F02760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F02760">
        <w:rPr>
          <w:b/>
          <w:bCs/>
          <w:i/>
          <w:iCs/>
          <w:sz w:val="28"/>
          <w:szCs w:val="28"/>
        </w:rPr>
        <w:t>6. Яка функція називається зростаючою?</w:t>
      </w:r>
    </w:p>
    <w:p w:rsidR="001576B2" w:rsidRPr="00F02760" w:rsidRDefault="001576B2" w:rsidP="00F02760">
      <w:pPr>
        <w:shd w:val="clear" w:color="auto" w:fill="FFFFFF"/>
        <w:spacing w:line="360" w:lineRule="auto"/>
        <w:ind w:left="851" w:hanging="851"/>
        <w:textAlignment w:val="baseline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             Функцію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>у=</w:t>
      </w:r>
      <w:r w:rsidRPr="00F02760">
        <w:rPr>
          <w:i/>
          <w:iCs/>
          <w:sz w:val="28"/>
          <w:szCs w:val="28"/>
        </w:rPr>
        <w:t>f</w:t>
      </w:r>
      <w:r w:rsidRPr="00F02760">
        <w:rPr>
          <w:i/>
          <w:iCs/>
          <w:sz w:val="28"/>
          <w:szCs w:val="28"/>
          <w:lang w:val="uk-UA"/>
        </w:rPr>
        <w:t>(</w:t>
      </w:r>
      <w:r w:rsidRPr="00F02760">
        <w:rPr>
          <w:i/>
          <w:iCs/>
          <w:sz w:val="28"/>
          <w:szCs w:val="28"/>
        </w:rPr>
        <w:t>x</w:t>
      </w:r>
      <w:r w:rsidRPr="00F02760">
        <w:rPr>
          <w:i/>
          <w:iCs/>
          <w:sz w:val="28"/>
          <w:szCs w:val="28"/>
          <w:lang w:val="uk-UA"/>
        </w:rPr>
        <w:t>)</w:t>
      </w:r>
      <w:r w:rsidRPr="00F02760">
        <w:rPr>
          <w:i/>
          <w:iCs/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називають зростаючою, якщо</w:t>
      </w:r>
      <w:r w:rsidRPr="00F02760">
        <w:rPr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 xml:space="preserve"> більшому значенню аргументу де відповідає більше значення функції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</w:rPr>
        <w:t>y</w:t>
      </w:r>
      <w:r w:rsidRPr="00F02760">
        <w:rPr>
          <w:sz w:val="28"/>
          <w:szCs w:val="28"/>
          <w:lang w:val="uk-UA"/>
        </w:rPr>
        <w:t>=</w:t>
      </w:r>
      <w:r w:rsidRPr="00F02760">
        <w:rPr>
          <w:i/>
          <w:iCs/>
          <w:sz w:val="28"/>
          <w:szCs w:val="28"/>
        </w:rPr>
        <w:t>f</w:t>
      </w:r>
      <w:r w:rsidRPr="00F02760">
        <w:rPr>
          <w:i/>
          <w:iCs/>
          <w:sz w:val="28"/>
          <w:szCs w:val="28"/>
          <w:lang w:val="uk-UA"/>
        </w:rPr>
        <w:t>(</w:t>
      </w:r>
      <w:r w:rsidRPr="00F02760">
        <w:rPr>
          <w:i/>
          <w:iCs/>
          <w:sz w:val="28"/>
          <w:szCs w:val="28"/>
        </w:rPr>
        <w:t>x</w:t>
      </w:r>
      <w:r w:rsidRPr="00F02760">
        <w:rPr>
          <w:i/>
          <w:iCs/>
          <w:sz w:val="28"/>
          <w:szCs w:val="28"/>
          <w:lang w:val="uk-UA"/>
        </w:rPr>
        <w:t>).</w:t>
      </w:r>
    </w:p>
    <w:p w:rsidR="001576B2" w:rsidRPr="00E43F77" w:rsidRDefault="001576B2" w:rsidP="00F02760">
      <w:pPr>
        <w:shd w:val="clear" w:color="auto" w:fill="FFFFFF"/>
        <w:spacing w:line="360" w:lineRule="auto"/>
        <w:textAlignment w:val="baseline"/>
        <w:rPr>
          <w:sz w:val="28"/>
          <w:szCs w:val="28"/>
          <w:lang w:val="uk-UA"/>
        </w:rPr>
      </w:pPr>
      <w:r w:rsidRPr="00E43F77">
        <w:rPr>
          <w:b/>
          <w:bCs/>
          <w:i/>
          <w:iCs/>
          <w:sz w:val="28"/>
          <w:szCs w:val="28"/>
          <w:lang w:val="uk-UA"/>
        </w:rPr>
        <w:t>7. Що називається графіком функції?</w:t>
      </w:r>
    </w:p>
    <w:p w:rsidR="001576B2" w:rsidRPr="00F02760" w:rsidRDefault="001576B2" w:rsidP="00F02760">
      <w:pPr>
        <w:shd w:val="clear" w:color="auto" w:fill="FFFFFF"/>
        <w:spacing w:line="360" w:lineRule="auto"/>
        <w:ind w:left="851" w:hanging="851"/>
        <w:textAlignment w:val="baseline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              Графіком функції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</w:rPr>
        <w:t>y</w:t>
      </w:r>
      <w:r w:rsidRPr="00F02760">
        <w:rPr>
          <w:b/>
          <w:bCs/>
          <w:i/>
          <w:iCs/>
          <w:sz w:val="28"/>
          <w:szCs w:val="28"/>
          <w:lang w:val="uk-UA"/>
        </w:rPr>
        <w:t>=</w:t>
      </w:r>
      <w:r w:rsidRPr="00F02760">
        <w:rPr>
          <w:i/>
          <w:iCs/>
          <w:sz w:val="28"/>
          <w:szCs w:val="28"/>
        </w:rPr>
        <w:t>f</w:t>
      </w:r>
      <w:r w:rsidRPr="00F02760">
        <w:rPr>
          <w:i/>
          <w:iCs/>
          <w:sz w:val="28"/>
          <w:szCs w:val="28"/>
          <w:lang w:val="uk-UA"/>
        </w:rPr>
        <w:t>(</w:t>
      </w:r>
      <w:r w:rsidRPr="00F02760">
        <w:rPr>
          <w:i/>
          <w:iCs/>
          <w:sz w:val="28"/>
          <w:szCs w:val="28"/>
        </w:rPr>
        <w:t>x</w:t>
      </w:r>
      <w:r w:rsidRPr="00F02760">
        <w:rPr>
          <w:i/>
          <w:iCs/>
          <w:sz w:val="28"/>
          <w:szCs w:val="28"/>
          <w:lang w:val="uk-UA"/>
        </w:rPr>
        <w:t>)</w:t>
      </w:r>
      <w:r w:rsidRPr="00F02760">
        <w:rPr>
          <w:i/>
          <w:iCs/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називається множина всіх точок координатної площини</w:t>
      </w:r>
      <w:r w:rsidRPr="00F02760">
        <w:rPr>
          <w:sz w:val="28"/>
          <w:szCs w:val="28"/>
        </w:rPr>
        <w:t> </w:t>
      </w:r>
      <w:r w:rsidRPr="00F02760">
        <w:rPr>
          <w:i/>
          <w:iCs/>
          <w:sz w:val="28"/>
          <w:szCs w:val="28"/>
          <w:lang w:val="uk-UA"/>
        </w:rPr>
        <w:t xml:space="preserve">(х, </w:t>
      </w:r>
      <w:r w:rsidRPr="00F02760">
        <w:rPr>
          <w:i/>
          <w:iCs/>
          <w:sz w:val="28"/>
          <w:szCs w:val="28"/>
        </w:rPr>
        <w:t>f</w:t>
      </w:r>
      <w:r w:rsidRPr="00F02760">
        <w:rPr>
          <w:i/>
          <w:iCs/>
          <w:sz w:val="28"/>
          <w:szCs w:val="28"/>
          <w:lang w:val="uk-UA"/>
        </w:rPr>
        <w:t>(</w:t>
      </w:r>
      <w:r w:rsidRPr="00F02760">
        <w:rPr>
          <w:i/>
          <w:iCs/>
          <w:sz w:val="28"/>
          <w:szCs w:val="28"/>
        </w:rPr>
        <w:t>x</w:t>
      </w:r>
      <w:r w:rsidRPr="00F02760">
        <w:rPr>
          <w:i/>
          <w:iCs/>
          <w:sz w:val="28"/>
          <w:szCs w:val="28"/>
          <w:lang w:val="uk-UA"/>
        </w:rPr>
        <w:t>)),</w:t>
      </w:r>
      <w:r w:rsidRPr="00F02760">
        <w:rPr>
          <w:i/>
          <w:iCs/>
          <w:sz w:val="28"/>
          <w:szCs w:val="28"/>
        </w:rPr>
        <w:t> </w:t>
      </w:r>
      <w:r w:rsidRPr="00F02760">
        <w:rPr>
          <w:sz w:val="28"/>
          <w:szCs w:val="28"/>
          <w:lang w:val="uk-UA"/>
        </w:rPr>
        <w:t>у яких абсциси належать області визначення функції, а ординати дорівнюють відповідним значенням функції.</w:t>
      </w:r>
    </w:p>
    <w:p w:rsidR="001576B2" w:rsidRPr="00F02760" w:rsidRDefault="001576B2" w:rsidP="00F02760">
      <w:pPr>
        <w:spacing w:line="360" w:lineRule="auto"/>
        <w:rPr>
          <w:sz w:val="28"/>
          <w:szCs w:val="28"/>
          <w:lang w:val="uk-UA"/>
        </w:rPr>
      </w:pPr>
    </w:p>
    <w:p w:rsidR="00030975" w:rsidRPr="00F02760" w:rsidRDefault="00030975" w:rsidP="00F02760">
      <w:pPr>
        <w:spacing w:line="360" w:lineRule="auto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>ІІ</w:t>
      </w:r>
      <w:r w:rsidR="00BB1726" w:rsidRPr="00F02760">
        <w:rPr>
          <w:b/>
          <w:sz w:val="28"/>
          <w:szCs w:val="28"/>
          <w:lang w:val="uk-UA"/>
        </w:rPr>
        <w:t xml:space="preserve">І. </w:t>
      </w:r>
      <w:r w:rsidRPr="00F02760">
        <w:rPr>
          <w:b/>
          <w:sz w:val="28"/>
          <w:szCs w:val="28"/>
          <w:lang w:val="uk-UA"/>
        </w:rPr>
        <w:t>Мотивація навчальної діяльності</w:t>
      </w:r>
      <w:r w:rsidR="00BB1726" w:rsidRPr="00F02760">
        <w:rPr>
          <w:b/>
          <w:sz w:val="28"/>
          <w:szCs w:val="28"/>
          <w:lang w:val="uk-UA"/>
        </w:rPr>
        <w:t>. Формування мети і завдань уроку.</w:t>
      </w:r>
    </w:p>
    <w:p w:rsidR="00F579C6" w:rsidRPr="00F02760" w:rsidRDefault="00F579C6" w:rsidP="00F02760">
      <w:pPr>
        <w:spacing w:line="360" w:lineRule="auto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 xml:space="preserve">             (</w:t>
      </w:r>
      <w:r w:rsidRPr="00F02760">
        <w:rPr>
          <w:b/>
          <w:i/>
          <w:sz w:val="28"/>
          <w:szCs w:val="28"/>
          <w:lang w:val="uk-UA"/>
        </w:rPr>
        <w:t>слайд 3, слайд 4</w:t>
      </w:r>
      <w:r w:rsidRPr="00F02760">
        <w:rPr>
          <w:b/>
          <w:sz w:val="28"/>
          <w:szCs w:val="28"/>
          <w:lang w:val="uk-UA"/>
        </w:rPr>
        <w:t>).</w:t>
      </w:r>
    </w:p>
    <w:p w:rsidR="00BB1726" w:rsidRPr="00F02760" w:rsidRDefault="00BB1726" w:rsidP="00F02760">
      <w:pPr>
        <w:spacing w:line="360" w:lineRule="auto"/>
        <w:jc w:val="both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             </w:t>
      </w:r>
      <w:r w:rsidRPr="00F02760">
        <w:rPr>
          <w:sz w:val="28"/>
          <w:szCs w:val="28"/>
        </w:rPr>
        <w:t xml:space="preserve">У природі і техніці часто зустрічаються процеси, які мають  назву процесів органічної зміни величин. Суть цих процесів полягає в тому, що за однакових проміжків часу значення величини змінюється </w:t>
      </w:r>
      <w:proofErr w:type="gramStart"/>
      <w:r w:rsidRPr="00F02760">
        <w:rPr>
          <w:sz w:val="28"/>
          <w:szCs w:val="28"/>
        </w:rPr>
        <w:t>в</w:t>
      </w:r>
      <w:proofErr w:type="gramEnd"/>
      <w:r w:rsidRPr="00F02760">
        <w:rPr>
          <w:sz w:val="28"/>
          <w:szCs w:val="28"/>
        </w:rPr>
        <w:t xml:space="preserve"> одному і тому ж самому відношенні. Наведемо приклади, в яких величини змі</w:t>
      </w:r>
      <w:r w:rsidR="00F579C6" w:rsidRPr="00F02760">
        <w:rPr>
          <w:sz w:val="28"/>
          <w:szCs w:val="28"/>
        </w:rPr>
        <w:t>нюються по вищевказаному закону</w:t>
      </w:r>
      <w:r w:rsidR="00F579C6" w:rsidRPr="00F02760">
        <w:rPr>
          <w:sz w:val="28"/>
          <w:szCs w:val="28"/>
          <w:lang w:val="uk-UA"/>
        </w:rPr>
        <w:t>:</w:t>
      </w:r>
    </w:p>
    <w:p w:rsidR="00C06595" w:rsidRPr="00F02760" w:rsidRDefault="00103C60" w:rsidP="00F02760">
      <w:pPr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jc w:val="both"/>
        <w:rPr>
          <w:sz w:val="28"/>
          <w:szCs w:val="28"/>
        </w:rPr>
      </w:pPr>
      <w:r w:rsidRPr="00F02760">
        <w:rPr>
          <w:sz w:val="28"/>
          <w:szCs w:val="28"/>
        </w:rPr>
        <w:t xml:space="preserve">а) при проходженні </w:t>
      </w:r>
      <w:proofErr w:type="gramStart"/>
      <w:r w:rsidRPr="00F02760">
        <w:rPr>
          <w:sz w:val="28"/>
          <w:szCs w:val="28"/>
        </w:rPr>
        <w:t>св</w:t>
      </w:r>
      <w:proofErr w:type="gramEnd"/>
      <w:r w:rsidRPr="00F02760">
        <w:rPr>
          <w:sz w:val="28"/>
          <w:szCs w:val="28"/>
        </w:rPr>
        <w:t xml:space="preserve">ітла через мутне середовище сила світла на проміжках даної довжини зменшується в одному і тому самому відношенні; </w:t>
      </w:r>
    </w:p>
    <w:p w:rsidR="00C06595" w:rsidRPr="00F02760" w:rsidRDefault="00103C60" w:rsidP="00F027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>б</w:t>
      </w:r>
      <w:r w:rsidRPr="00F02760">
        <w:rPr>
          <w:sz w:val="28"/>
          <w:szCs w:val="28"/>
        </w:rPr>
        <w:t xml:space="preserve">) при радіоактивному розпаді маса речовини змінюється за законом: за рівні проміжки часу вона змінюється в одному і тому ж відношенні; </w:t>
      </w:r>
    </w:p>
    <w:p w:rsidR="00F579C6" w:rsidRPr="00F02760" w:rsidRDefault="00103C60" w:rsidP="00F027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02760">
        <w:rPr>
          <w:sz w:val="28"/>
          <w:szCs w:val="28"/>
        </w:rPr>
        <w:t>в) якщо колонія бактерій має достатній прості</w:t>
      </w:r>
      <w:proofErr w:type="gramStart"/>
      <w:r w:rsidRPr="00F02760">
        <w:rPr>
          <w:sz w:val="28"/>
          <w:szCs w:val="28"/>
        </w:rPr>
        <w:t>р</w:t>
      </w:r>
      <w:proofErr w:type="gramEnd"/>
      <w:r w:rsidRPr="00F02760">
        <w:rPr>
          <w:sz w:val="28"/>
          <w:szCs w:val="28"/>
        </w:rPr>
        <w:t xml:space="preserve"> і достатню кількість поживних речовин, то її масса за рівні проміжки часу збільшується в одному і тому ж відношенні.</w:t>
      </w:r>
    </w:p>
    <w:p w:rsidR="00C06595" w:rsidRPr="00F02760" w:rsidRDefault="00103C60" w:rsidP="00F02760">
      <w:pPr>
        <w:spacing w:line="360" w:lineRule="auto"/>
        <w:ind w:left="360"/>
        <w:jc w:val="both"/>
        <w:rPr>
          <w:sz w:val="28"/>
          <w:szCs w:val="28"/>
        </w:rPr>
      </w:pPr>
      <w:r w:rsidRPr="00F02760">
        <w:rPr>
          <w:sz w:val="28"/>
          <w:szCs w:val="28"/>
        </w:rPr>
        <w:t xml:space="preserve">В </w:t>
      </w:r>
      <w:proofErr w:type="gramStart"/>
      <w:r w:rsidRPr="00F02760">
        <w:rPr>
          <w:sz w:val="28"/>
          <w:szCs w:val="28"/>
        </w:rPr>
        <w:t>таких</w:t>
      </w:r>
      <w:proofErr w:type="gramEnd"/>
      <w:r w:rsidRPr="00F02760">
        <w:rPr>
          <w:sz w:val="28"/>
          <w:szCs w:val="28"/>
        </w:rPr>
        <w:t xml:space="preserve"> випадках говорять про процеси органічного росту.</w:t>
      </w:r>
    </w:p>
    <w:p w:rsidR="00F579C6" w:rsidRPr="00F02760" w:rsidRDefault="009554F9" w:rsidP="00F0276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Можна запро</w:t>
      </w:r>
      <w:r w:rsidR="00C74382" w:rsidRPr="00F02760">
        <w:rPr>
          <w:sz w:val="28"/>
          <w:szCs w:val="28"/>
          <w:lang w:val="uk-UA"/>
        </w:rPr>
        <w:t xml:space="preserve">понувати легенду про </w:t>
      </w:r>
      <w:proofErr w:type="spellStart"/>
      <w:r w:rsidR="00C74382" w:rsidRPr="00F02760">
        <w:rPr>
          <w:sz w:val="28"/>
          <w:szCs w:val="28"/>
          <w:lang w:val="uk-UA"/>
        </w:rPr>
        <w:t>показников</w:t>
      </w:r>
      <w:proofErr w:type="spellEnd"/>
      <w:r w:rsidR="00C74382" w:rsidRPr="00F02760">
        <w:rPr>
          <w:sz w:val="28"/>
          <w:szCs w:val="28"/>
        </w:rPr>
        <w:t>у</w:t>
      </w:r>
      <w:r w:rsidR="00C74382" w:rsidRPr="00F02760">
        <w:rPr>
          <w:sz w:val="28"/>
          <w:szCs w:val="28"/>
          <w:lang w:val="uk-UA"/>
        </w:rPr>
        <w:t xml:space="preserve"> функцію.</w:t>
      </w:r>
      <w:r w:rsidRPr="00F02760">
        <w:rPr>
          <w:sz w:val="28"/>
          <w:szCs w:val="28"/>
          <w:lang w:val="uk-UA"/>
        </w:rPr>
        <w:t xml:space="preserve"> (</w:t>
      </w:r>
      <w:r w:rsidRPr="00F02760">
        <w:rPr>
          <w:b/>
          <w:i/>
          <w:sz w:val="28"/>
          <w:szCs w:val="28"/>
          <w:lang w:val="uk-UA"/>
        </w:rPr>
        <w:t>слайд 5</w:t>
      </w:r>
      <w:r w:rsidRPr="00F02760">
        <w:rPr>
          <w:sz w:val="28"/>
          <w:szCs w:val="28"/>
          <w:lang w:val="uk-UA"/>
        </w:rPr>
        <w:t>)</w:t>
      </w:r>
    </w:p>
    <w:p w:rsidR="009554F9" w:rsidRPr="00F02760" w:rsidRDefault="009554F9" w:rsidP="00F02760">
      <w:pPr>
        <w:spacing w:line="360" w:lineRule="auto"/>
        <w:ind w:firstLine="851"/>
        <w:jc w:val="both"/>
        <w:rPr>
          <w:sz w:val="28"/>
          <w:szCs w:val="28"/>
        </w:rPr>
      </w:pPr>
      <w:r w:rsidRPr="00F02760">
        <w:rPr>
          <w:sz w:val="28"/>
          <w:szCs w:val="28"/>
        </w:rPr>
        <w:t xml:space="preserve">Нам відома легенда про арабського царя, у якого винахідник шахівниці зажадав за </w:t>
      </w:r>
      <w:proofErr w:type="gramStart"/>
      <w:r w:rsidRPr="00F02760">
        <w:rPr>
          <w:sz w:val="28"/>
          <w:szCs w:val="28"/>
        </w:rPr>
        <w:t>св</w:t>
      </w:r>
      <w:proofErr w:type="gramEnd"/>
      <w:r w:rsidRPr="00F02760">
        <w:rPr>
          <w:sz w:val="28"/>
          <w:szCs w:val="28"/>
        </w:rPr>
        <w:t>ій винахід зерна. Причому за першу клітку — 1 зерно (2</w:t>
      </w:r>
      <w:r w:rsidRPr="00F02760">
        <w:rPr>
          <w:sz w:val="28"/>
          <w:szCs w:val="28"/>
          <w:vertAlign w:val="superscript"/>
        </w:rPr>
        <w:t>0</w:t>
      </w:r>
      <w:r w:rsidRPr="00F02760">
        <w:rPr>
          <w:sz w:val="28"/>
          <w:szCs w:val="28"/>
        </w:rPr>
        <w:t>), за другу — два просив винахідник (2</w:t>
      </w:r>
      <w:r w:rsidRPr="00F02760">
        <w:rPr>
          <w:sz w:val="28"/>
          <w:szCs w:val="28"/>
          <w:vertAlign w:val="superscript"/>
        </w:rPr>
        <w:t>1</w:t>
      </w:r>
      <w:r w:rsidRPr="00F02760">
        <w:rPr>
          <w:sz w:val="28"/>
          <w:szCs w:val="28"/>
        </w:rPr>
        <w:t>), за третю — чотири (2</w:t>
      </w:r>
      <w:r w:rsidRPr="00F02760">
        <w:rPr>
          <w:sz w:val="28"/>
          <w:szCs w:val="28"/>
          <w:vertAlign w:val="superscript"/>
        </w:rPr>
        <w:t>2</w:t>
      </w:r>
      <w:r w:rsidRPr="00F02760">
        <w:rPr>
          <w:sz w:val="28"/>
          <w:szCs w:val="28"/>
        </w:rPr>
        <w:t>), за четверту — вісім (2</w:t>
      </w:r>
      <w:r w:rsidRPr="00F02760">
        <w:rPr>
          <w:sz w:val="28"/>
          <w:szCs w:val="28"/>
          <w:vertAlign w:val="superscript"/>
        </w:rPr>
        <w:t>3</w:t>
      </w:r>
      <w:r w:rsidRPr="00F02760">
        <w:rPr>
          <w:sz w:val="28"/>
          <w:szCs w:val="28"/>
        </w:rPr>
        <w:t>), за п'яту — шістнадцять (2</w:t>
      </w:r>
      <w:r w:rsidRPr="00F02760">
        <w:rPr>
          <w:sz w:val="28"/>
          <w:szCs w:val="28"/>
          <w:vertAlign w:val="superscript"/>
        </w:rPr>
        <w:t>4</w:t>
      </w:r>
      <w:r w:rsidRPr="00F02760">
        <w:rPr>
          <w:sz w:val="28"/>
          <w:szCs w:val="28"/>
        </w:rPr>
        <w:t>), за шосту — тридцять два (2</w:t>
      </w:r>
      <w:r w:rsidRPr="00F02760">
        <w:rPr>
          <w:sz w:val="28"/>
          <w:szCs w:val="28"/>
          <w:vertAlign w:val="superscript"/>
        </w:rPr>
        <w:t>5</w:t>
      </w:r>
      <w:r w:rsidRPr="00F02760">
        <w:rPr>
          <w:sz w:val="28"/>
          <w:szCs w:val="28"/>
        </w:rPr>
        <w:t xml:space="preserve">) і т. д. Чимало часу </w:t>
      </w:r>
      <w:r w:rsidRPr="00F02760">
        <w:rPr>
          <w:sz w:val="28"/>
          <w:szCs w:val="28"/>
        </w:rPr>
        <w:lastRenderedPageBreak/>
        <w:t xml:space="preserve">цар витратив на </w:t>
      </w:r>
      <w:proofErr w:type="gramStart"/>
      <w:r w:rsidRPr="00F02760">
        <w:rPr>
          <w:sz w:val="28"/>
          <w:szCs w:val="28"/>
        </w:rPr>
        <w:t>п</w:t>
      </w:r>
      <w:proofErr w:type="gramEnd"/>
      <w:r w:rsidRPr="00F02760">
        <w:rPr>
          <w:sz w:val="28"/>
          <w:szCs w:val="28"/>
        </w:rPr>
        <w:t>ідрахунок. І прийшов до висновку, що зерна вистачило б, щоб засіяти всю сушу та їсти його довелося б мільйони рокі</w:t>
      </w:r>
      <w:proofErr w:type="gramStart"/>
      <w:r w:rsidRPr="00F02760">
        <w:rPr>
          <w:sz w:val="28"/>
          <w:szCs w:val="28"/>
        </w:rPr>
        <w:t>в</w:t>
      </w:r>
      <w:proofErr w:type="gramEnd"/>
      <w:r w:rsidRPr="00F02760">
        <w:rPr>
          <w:sz w:val="28"/>
          <w:szCs w:val="28"/>
        </w:rPr>
        <w:t xml:space="preserve">! </w:t>
      </w:r>
    </w:p>
    <w:p w:rsidR="009554F9" w:rsidRPr="00F02760" w:rsidRDefault="009554F9" w:rsidP="00F02760">
      <w:pPr>
        <w:spacing w:line="360" w:lineRule="auto"/>
        <w:ind w:firstLine="851"/>
        <w:jc w:val="both"/>
        <w:rPr>
          <w:sz w:val="28"/>
          <w:szCs w:val="28"/>
        </w:rPr>
      </w:pPr>
    </w:p>
    <w:p w:rsidR="00030975" w:rsidRPr="00F02760" w:rsidRDefault="00F579C6" w:rsidP="00F02760">
      <w:pPr>
        <w:spacing w:line="360" w:lineRule="auto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>І</w:t>
      </w:r>
      <w:r w:rsidRPr="00F02760">
        <w:rPr>
          <w:b/>
          <w:sz w:val="28"/>
          <w:szCs w:val="28"/>
          <w:lang w:val="en-US"/>
        </w:rPr>
        <w:t>V</w:t>
      </w:r>
      <w:r w:rsidR="00030975" w:rsidRPr="00F02760">
        <w:rPr>
          <w:b/>
          <w:sz w:val="28"/>
          <w:szCs w:val="28"/>
          <w:lang w:val="uk-UA"/>
        </w:rPr>
        <w:t>.</w:t>
      </w:r>
      <w:r w:rsidRPr="00F02760">
        <w:rPr>
          <w:b/>
          <w:sz w:val="28"/>
          <w:szCs w:val="28"/>
          <w:lang w:val="uk-UA"/>
        </w:rPr>
        <w:t xml:space="preserve"> </w:t>
      </w:r>
      <w:r w:rsidRPr="00F02760">
        <w:rPr>
          <w:b/>
          <w:sz w:val="28"/>
          <w:szCs w:val="28"/>
        </w:rPr>
        <w:t>Сприй</w:t>
      </w:r>
      <w:r w:rsidRPr="00F02760">
        <w:rPr>
          <w:b/>
          <w:sz w:val="28"/>
          <w:szCs w:val="28"/>
          <w:lang w:val="uk-UA"/>
        </w:rPr>
        <w:t>манн</w:t>
      </w:r>
      <w:r w:rsidRPr="00F02760">
        <w:rPr>
          <w:b/>
          <w:sz w:val="28"/>
          <w:szCs w:val="28"/>
        </w:rPr>
        <w:t xml:space="preserve">я та усвідомлення нового </w:t>
      </w:r>
      <w:proofErr w:type="gramStart"/>
      <w:r w:rsidRPr="00F02760">
        <w:rPr>
          <w:b/>
          <w:sz w:val="28"/>
          <w:szCs w:val="28"/>
        </w:rPr>
        <w:t>матер</w:t>
      </w:r>
      <w:proofErr w:type="gramEnd"/>
      <w:r w:rsidRPr="00F02760">
        <w:rPr>
          <w:b/>
          <w:sz w:val="28"/>
          <w:szCs w:val="28"/>
        </w:rPr>
        <w:t>іалу</w:t>
      </w:r>
      <w:r w:rsidRPr="00F02760">
        <w:rPr>
          <w:b/>
          <w:sz w:val="28"/>
          <w:szCs w:val="28"/>
          <w:lang w:val="uk-UA"/>
        </w:rPr>
        <w:t>.</w:t>
      </w:r>
    </w:p>
    <w:p w:rsidR="00030975" w:rsidRPr="00F02760" w:rsidRDefault="00030975" w:rsidP="00F02760">
      <w:pPr>
        <w:spacing w:line="360" w:lineRule="auto"/>
        <w:ind w:firstLine="708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План вивчення нового матеріалу:</w:t>
      </w:r>
    </w:p>
    <w:p w:rsidR="00030975" w:rsidRPr="00F02760" w:rsidRDefault="00AD096D" w:rsidP="00F02760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Означення </w:t>
      </w:r>
      <w:proofErr w:type="spellStart"/>
      <w:r w:rsidRPr="00F02760">
        <w:rPr>
          <w:sz w:val="28"/>
          <w:szCs w:val="28"/>
          <w:lang w:val="uk-UA"/>
        </w:rPr>
        <w:t>показникової</w:t>
      </w:r>
      <w:proofErr w:type="spellEnd"/>
      <w:r w:rsidRPr="00F02760">
        <w:rPr>
          <w:sz w:val="28"/>
          <w:szCs w:val="28"/>
          <w:lang w:val="uk-UA"/>
        </w:rPr>
        <w:t xml:space="preserve"> функції (</w:t>
      </w:r>
      <w:r w:rsidRPr="00F02760">
        <w:rPr>
          <w:b/>
          <w:i/>
          <w:sz w:val="28"/>
          <w:szCs w:val="28"/>
          <w:lang w:val="uk-UA"/>
        </w:rPr>
        <w:t>слайд 6</w:t>
      </w:r>
      <w:r w:rsidRPr="00F02760">
        <w:rPr>
          <w:sz w:val="28"/>
          <w:szCs w:val="28"/>
          <w:lang w:val="uk-UA"/>
        </w:rPr>
        <w:t>) та приклади (</w:t>
      </w:r>
      <w:r w:rsidRPr="00F02760">
        <w:rPr>
          <w:b/>
          <w:i/>
          <w:sz w:val="28"/>
          <w:szCs w:val="28"/>
          <w:lang w:val="uk-UA"/>
        </w:rPr>
        <w:t>слайд 7</w:t>
      </w:r>
      <w:r w:rsidRPr="00F02760">
        <w:rPr>
          <w:sz w:val="28"/>
          <w:szCs w:val="28"/>
          <w:lang w:val="uk-UA"/>
        </w:rPr>
        <w:t>).</w:t>
      </w:r>
    </w:p>
    <w:p w:rsidR="00030975" w:rsidRPr="00F02760" w:rsidRDefault="00030975" w:rsidP="00F02760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Графік</w:t>
      </w:r>
      <w:r w:rsidR="00822F09" w:rsidRPr="00F02760">
        <w:rPr>
          <w:sz w:val="28"/>
          <w:szCs w:val="28"/>
          <w:lang w:val="uk-UA"/>
        </w:rPr>
        <w:t xml:space="preserve"> та властивості </w:t>
      </w:r>
      <w:proofErr w:type="spellStart"/>
      <w:r w:rsidR="00822F09" w:rsidRPr="00F02760">
        <w:rPr>
          <w:sz w:val="28"/>
          <w:szCs w:val="28"/>
          <w:lang w:val="uk-UA"/>
        </w:rPr>
        <w:t>показникової</w:t>
      </w:r>
      <w:proofErr w:type="spellEnd"/>
      <w:r w:rsidR="00822F09" w:rsidRPr="00F02760">
        <w:rPr>
          <w:sz w:val="28"/>
          <w:szCs w:val="28"/>
          <w:lang w:val="uk-UA"/>
        </w:rPr>
        <w:t xml:space="preserve"> функції (</w:t>
      </w:r>
      <w:r w:rsidR="00822F09" w:rsidRPr="00F02760">
        <w:rPr>
          <w:b/>
          <w:i/>
          <w:sz w:val="28"/>
          <w:szCs w:val="28"/>
          <w:lang w:val="uk-UA"/>
        </w:rPr>
        <w:t>слайд 8, 9</w:t>
      </w:r>
      <w:r w:rsidR="00E37F44" w:rsidRPr="00F02760">
        <w:rPr>
          <w:b/>
          <w:i/>
          <w:sz w:val="28"/>
          <w:szCs w:val="28"/>
          <w:lang w:val="uk-UA"/>
        </w:rPr>
        <w:t>, 10,11</w:t>
      </w:r>
      <w:r w:rsidR="00822F09" w:rsidRPr="00F02760">
        <w:rPr>
          <w:sz w:val="28"/>
          <w:szCs w:val="28"/>
          <w:lang w:val="uk-UA"/>
        </w:rPr>
        <w:t>)</w:t>
      </w:r>
    </w:p>
    <w:p w:rsidR="00030975" w:rsidRPr="00F02760" w:rsidRDefault="00030975" w:rsidP="00F02760">
      <w:pPr>
        <w:spacing w:line="360" w:lineRule="auto"/>
        <w:ind w:left="360"/>
        <w:rPr>
          <w:sz w:val="28"/>
          <w:szCs w:val="28"/>
          <w:lang w:val="uk-UA"/>
        </w:rPr>
      </w:pPr>
    </w:p>
    <w:p w:rsidR="00030975" w:rsidRPr="00F02760" w:rsidRDefault="00030975" w:rsidP="00F02760">
      <w:p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</w:rPr>
        <w:t xml:space="preserve"> Функція </w:t>
      </w:r>
      <w:r w:rsidRPr="00F02760">
        <w:rPr>
          <w:position w:val="-10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.45pt" o:ole="">
            <v:imagedata r:id="rId5" o:title=""/>
          </v:shape>
          <o:OLEObject Type="Embed" ProgID="Equation.3" ShapeID="_x0000_i1025" DrawAspect="Content" ObjectID="_1102886319" r:id="rId6"/>
        </w:object>
      </w:r>
      <w:proofErr w:type="gramStart"/>
      <w:r w:rsidRPr="00F02760">
        <w:rPr>
          <w:sz w:val="28"/>
          <w:szCs w:val="28"/>
        </w:rPr>
        <w:t xml:space="preserve"> ,</w:t>
      </w:r>
      <w:proofErr w:type="gramEnd"/>
      <w:r w:rsidRPr="00F02760">
        <w:rPr>
          <w:sz w:val="28"/>
          <w:szCs w:val="28"/>
        </w:rPr>
        <w:t xml:space="preserve"> де </w:t>
      </w:r>
      <w:r w:rsidRPr="00F02760">
        <w:rPr>
          <w:position w:val="-6"/>
          <w:sz w:val="28"/>
          <w:szCs w:val="28"/>
        </w:rPr>
        <w:object w:dxaOrig="200" w:dyaOrig="220">
          <v:shape id="_x0000_i1026" type="#_x0000_t75" style="width:10.35pt;height:10.95pt" o:ole="">
            <v:imagedata r:id="rId7" o:title=""/>
          </v:shape>
          <o:OLEObject Type="Embed" ProgID="Equation.3" ShapeID="_x0000_i1026" DrawAspect="Content" ObjectID="_1102886320" r:id="rId8"/>
        </w:object>
      </w:r>
      <w:r w:rsidRPr="00F02760">
        <w:rPr>
          <w:sz w:val="28"/>
          <w:szCs w:val="28"/>
        </w:rPr>
        <w:t xml:space="preserve">&gt;0 і </w:t>
      </w:r>
      <w:r w:rsidRPr="00F02760">
        <w:rPr>
          <w:position w:val="-6"/>
          <w:sz w:val="28"/>
          <w:szCs w:val="28"/>
        </w:rPr>
        <w:object w:dxaOrig="540" w:dyaOrig="279">
          <v:shape id="_x0000_i1027" type="#_x0000_t75" style="width:27.05pt;height:13.8pt" o:ole="">
            <v:imagedata r:id="rId9" o:title=""/>
          </v:shape>
          <o:OLEObject Type="Embed" ProgID="Equation.3" ShapeID="_x0000_i1027" DrawAspect="Content" ObjectID="_1102886321" r:id="rId10"/>
        </w:object>
      </w:r>
      <w:r w:rsidRPr="00F02760">
        <w:rPr>
          <w:sz w:val="28"/>
          <w:szCs w:val="28"/>
        </w:rPr>
        <w:t xml:space="preserve">, називається </w:t>
      </w:r>
      <w:r w:rsidRPr="00F02760">
        <w:rPr>
          <w:b/>
          <w:i/>
          <w:color w:val="FF0000"/>
          <w:sz w:val="28"/>
          <w:szCs w:val="28"/>
        </w:rPr>
        <w:t>показниковою</w:t>
      </w:r>
      <w:r w:rsidRPr="00F02760">
        <w:rPr>
          <w:sz w:val="28"/>
          <w:szCs w:val="28"/>
        </w:rPr>
        <w:t xml:space="preserve"> (з основою </w:t>
      </w:r>
      <w:r w:rsidRPr="00F02760">
        <w:rPr>
          <w:position w:val="-6"/>
          <w:sz w:val="28"/>
          <w:szCs w:val="28"/>
        </w:rPr>
        <w:object w:dxaOrig="200" w:dyaOrig="220">
          <v:shape id="_x0000_i1028" type="#_x0000_t75" style="width:10.35pt;height:10.95pt" o:ole="">
            <v:imagedata r:id="rId11" o:title=""/>
          </v:shape>
          <o:OLEObject Type="Embed" ProgID="Equation.3" ShapeID="_x0000_i1028" DrawAspect="Content" ObjectID="_1102886322" r:id="rId12"/>
        </w:object>
      </w:r>
      <w:r w:rsidRPr="00F02760">
        <w:rPr>
          <w:sz w:val="28"/>
          <w:szCs w:val="28"/>
        </w:rPr>
        <w:t>).</w:t>
      </w:r>
    </w:p>
    <w:p w:rsidR="00030975" w:rsidRPr="00F02760" w:rsidRDefault="00030975" w:rsidP="00F02760">
      <w:pPr>
        <w:spacing w:line="360" w:lineRule="auto"/>
        <w:rPr>
          <w:sz w:val="28"/>
          <w:szCs w:val="28"/>
        </w:rPr>
      </w:pPr>
    </w:p>
    <w:p w:rsidR="00030975" w:rsidRPr="00F02760" w:rsidRDefault="00030975" w:rsidP="00F02760">
      <w:p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</w:rPr>
        <w:t xml:space="preserve">Властивості показникової функції </w:t>
      </w:r>
      <w:r w:rsidRPr="00F02760">
        <w:rPr>
          <w:position w:val="-10"/>
          <w:sz w:val="28"/>
          <w:szCs w:val="28"/>
        </w:rPr>
        <w:object w:dxaOrig="680" w:dyaOrig="360">
          <v:shape id="_x0000_i1029" type="#_x0000_t75" style="width:34pt;height:18.45pt" o:ole="">
            <v:imagedata r:id="rId13" o:title=""/>
          </v:shape>
          <o:OLEObject Type="Embed" ProgID="Equation.3" ShapeID="_x0000_i1029" DrawAspect="Content" ObjectID="_1102886323" r:id="rId14"/>
        </w:object>
      </w:r>
      <w:r w:rsidRPr="00F02760">
        <w:rPr>
          <w:sz w:val="28"/>
          <w:szCs w:val="28"/>
        </w:rPr>
        <w:t>(</w:t>
      </w:r>
      <w:r w:rsidRPr="00F02760">
        <w:rPr>
          <w:position w:val="-6"/>
          <w:sz w:val="28"/>
          <w:szCs w:val="28"/>
        </w:rPr>
        <w:object w:dxaOrig="200" w:dyaOrig="220">
          <v:shape id="_x0000_i1030" type="#_x0000_t75" style="width:10.35pt;height:10.95pt" o:ole="">
            <v:imagedata r:id="rId7" o:title=""/>
          </v:shape>
          <o:OLEObject Type="Embed" ProgID="Equation.3" ShapeID="_x0000_i1030" DrawAspect="Content" ObjectID="_1102886324" r:id="rId15"/>
        </w:object>
      </w:r>
      <w:r w:rsidRPr="00F02760">
        <w:rPr>
          <w:sz w:val="28"/>
          <w:szCs w:val="28"/>
        </w:rPr>
        <w:t xml:space="preserve">&gt;0, </w:t>
      </w:r>
      <w:r w:rsidRPr="00F02760">
        <w:rPr>
          <w:position w:val="-6"/>
          <w:sz w:val="28"/>
          <w:szCs w:val="28"/>
        </w:rPr>
        <w:object w:dxaOrig="540" w:dyaOrig="279">
          <v:shape id="_x0000_i1031" type="#_x0000_t75" style="width:27.05pt;height:13.8pt" o:ole="">
            <v:imagedata r:id="rId9" o:title=""/>
          </v:shape>
          <o:OLEObject Type="Embed" ProgID="Equation.3" ShapeID="_x0000_i1031" DrawAspect="Content" ObjectID="_1102886325" r:id="rId16"/>
        </w:object>
      </w:r>
      <w:r w:rsidRPr="00F02760">
        <w:rPr>
          <w:sz w:val="28"/>
          <w:szCs w:val="28"/>
        </w:rPr>
        <w:t>)</w:t>
      </w:r>
    </w:p>
    <w:p w:rsidR="00030975" w:rsidRPr="00F02760" w:rsidRDefault="00030975" w:rsidP="00F02760">
      <w:pPr>
        <w:spacing w:line="360" w:lineRule="auto"/>
        <w:rPr>
          <w:sz w:val="28"/>
          <w:szCs w:val="28"/>
        </w:rPr>
      </w:pPr>
    </w:p>
    <w:p w:rsidR="00030975" w:rsidRPr="00F02760" w:rsidRDefault="00E37F44" w:rsidP="00F02760">
      <w:pPr>
        <w:spacing w:line="360" w:lineRule="auto"/>
        <w:jc w:val="center"/>
        <w:rPr>
          <w:sz w:val="28"/>
          <w:szCs w:val="28"/>
        </w:rPr>
      </w:pPr>
      <w:r w:rsidRPr="00F02760">
        <w:rPr>
          <w:noProof/>
          <w:sz w:val="28"/>
          <w:szCs w:val="28"/>
        </w:rPr>
        <w:drawing>
          <wp:inline distT="0" distB="0" distL="0" distR="0">
            <wp:extent cx="5284470" cy="2523744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86725" cy="4457700"/>
                      <a:chOff x="857250" y="1917700"/>
                      <a:chExt cx="8086725" cy="4457700"/>
                    </a:xfrm>
                  </a:grpSpPr>
                  <a:pic>
                    <a:nvPicPr>
                      <a:cNvPr id="3" name="Текст 2"/>
                      <a:cNvPicPr>
                        <a:picLocks noGrp="1" noChangeArrowheads="1"/>
                      </a:cNvPicPr>
                    </a:nvPicPr>
                    <a:blipFill>
                      <a:blip r:embed="rId17"/>
                      <a:srcRect l="14709" t="989" r="60556" b="87880"/>
                      <a:stretch>
                        <a:fillRect/>
                      </a:stretch>
                    </a:blipFill>
                    <a:spPr bwMode="auto">
                      <a:xfrm>
                        <a:off x="4497388" y="1917700"/>
                        <a:ext cx="1257300" cy="5000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5126" name="Picture 2" descr="C:\Users\Andrey\Desktop\граф.png"/>
                      <a:cNvPicPr>
                        <a:picLocks noGrp="1"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7250" y="1928813"/>
                        <a:ext cx="2787650" cy="2857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Полилиния 5"/>
                      <a:cNvSpPr/>
                    </a:nvSpPr>
                    <a:spPr>
                      <a:xfrm>
                        <a:off x="1643063" y="2214563"/>
                        <a:ext cx="1357312" cy="1785937"/>
                      </a:xfrm>
                      <a:custGeom>
                        <a:avLst/>
                        <a:gdLst>
                          <a:gd name="connsiteX0" fmla="*/ 0 w 2870200"/>
                          <a:gd name="connsiteY0" fmla="*/ 3475317 h 3475317"/>
                          <a:gd name="connsiteX1" fmla="*/ 233082 w 2870200"/>
                          <a:gd name="connsiteY1" fmla="*/ 3448423 h 3475317"/>
                          <a:gd name="connsiteX2" fmla="*/ 663388 w 2870200"/>
                          <a:gd name="connsiteY2" fmla="*/ 3403600 h 3475317"/>
                          <a:gd name="connsiteX3" fmla="*/ 1093694 w 2870200"/>
                          <a:gd name="connsiteY3" fmla="*/ 3322917 h 3475317"/>
                          <a:gd name="connsiteX4" fmla="*/ 1506070 w 2870200"/>
                          <a:gd name="connsiteY4" fmla="*/ 3134658 h 3475317"/>
                          <a:gd name="connsiteX5" fmla="*/ 1945341 w 2870200"/>
                          <a:gd name="connsiteY5" fmla="*/ 2731247 h 3475317"/>
                          <a:gd name="connsiteX6" fmla="*/ 2366682 w 2870200"/>
                          <a:gd name="connsiteY6" fmla="*/ 1924423 h 3475317"/>
                          <a:gd name="connsiteX7" fmla="*/ 2796988 w 2870200"/>
                          <a:gd name="connsiteY7" fmla="*/ 283882 h 3475317"/>
                          <a:gd name="connsiteX8" fmla="*/ 2805953 w 2870200"/>
                          <a:gd name="connsiteY8" fmla="*/ 221129 h 34753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2870200" h="3475317">
                            <a:moveTo>
                              <a:pt x="0" y="3475317"/>
                            </a:moveTo>
                            <a:lnTo>
                              <a:pt x="233082" y="3448423"/>
                            </a:lnTo>
                            <a:cubicBezTo>
                              <a:pt x="343647" y="3436470"/>
                              <a:pt x="519953" y="3424518"/>
                              <a:pt x="663388" y="3403600"/>
                            </a:cubicBezTo>
                            <a:cubicBezTo>
                              <a:pt x="806823" y="3382682"/>
                              <a:pt x="953247" y="3367741"/>
                              <a:pt x="1093694" y="3322917"/>
                            </a:cubicBezTo>
                            <a:cubicBezTo>
                              <a:pt x="1234141" y="3278093"/>
                              <a:pt x="1364129" y="3233270"/>
                              <a:pt x="1506070" y="3134658"/>
                            </a:cubicBezTo>
                            <a:cubicBezTo>
                              <a:pt x="1648011" y="3036046"/>
                              <a:pt x="1801906" y="2932953"/>
                              <a:pt x="1945341" y="2731247"/>
                            </a:cubicBezTo>
                            <a:cubicBezTo>
                              <a:pt x="2088776" y="2529541"/>
                              <a:pt x="2224741" y="2332317"/>
                              <a:pt x="2366682" y="1924423"/>
                            </a:cubicBezTo>
                            <a:cubicBezTo>
                              <a:pt x="2508623" y="1516529"/>
                              <a:pt x="2723776" y="567764"/>
                              <a:pt x="2796988" y="283882"/>
                            </a:cubicBezTo>
                            <a:cubicBezTo>
                              <a:pt x="2870200" y="0"/>
                              <a:pt x="2838076" y="110564"/>
                              <a:pt x="2805953" y="221129"/>
                            </a:cubicBezTo>
                          </a:path>
                        </a:pathLst>
                      </a:custGeom>
                      <a:ln w="38100" cmpd="sng"/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sz="1800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" name="Полилиния 6"/>
                      <a:cNvSpPr/>
                    </a:nvSpPr>
                    <a:spPr>
                      <a:xfrm>
                        <a:off x="1714500" y="2286000"/>
                        <a:ext cx="1285875" cy="1714500"/>
                      </a:xfrm>
                      <a:custGeom>
                        <a:avLst/>
                        <a:gdLst>
                          <a:gd name="connsiteX0" fmla="*/ 26894 w 2357718"/>
                          <a:gd name="connsiteY0" fmla="*/ 165847 h 2783541"/>
                          <a:gd name="connsiteX1" fmla="*/ 62753 w 2357718"/>
                          <a:gd name="connsiteY1" fmla="*/ 228600 h 2783541"/>
                          <a:gd name="connsiteX2" fmla="*/ 403412 w 2357718"/>
                          <a:gd name="connsiteY2" fmla="*/ 1537447 h 2783541"/>
                          <a:gd name="connsiteX3" fmla="*/ 744071 w 2357718"/>
                          <a:gd name="connsiteY3" fmla="*/ 2191870 h 2783541"/>
                          <a:gd name="connsiteX4" fmla="*/ 1084729 w 2357718"/>
                          <a:gd name="connsiteY4" fmla="*/ 2514600 h 2783541"/>
                          <a:gd name="connsiteX5" fmla="*/ 1434353 w 2357718"/>
                          <a:gd name="connsiteY5" fmla="*/ 2667000 h 2783541"/>
                          <a:gd name="connsiteX6" fmla="*/ 1775012 w 2357718"/>
                          <a:gd name="connsiteY6" fmla="*/ 2729753 h 2783541"/>
                          <a:gd name="connsiteX7" fmla="*/ 2115671 w 2357718"/>
                          <a:gd name="connsiteY7" fmla="*/ 2765611 h 2783541"/>
                          <a:gd name="connsiteX8" fmla="*/ 2357718 w 2357718"/>
                          <a:gd name="connsiteY8" fmla="*/ 2783541 h 278354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2357718" h="2783541">
                            <a:moveTo>
                              <a:pt x="26894" y="165847"/>
                            </a:moveTo>
                            <a:cubicBezTo>
                              <a:pt x="13447" y="82923"/>
                              <a:pt x="0" y="0"/>
                              <a:pt x="62753" y="228600"/>
                            </a:cubicBezTo>
                            <a:cubicBezTo>
                              <a:pt x="125506" y="457200"/>
                              <a:pt x="289859" y="1210235"/>
                              <a:pt x="403412" y="1537447"/>
                            </a:cubicBezTo>
                            <a:cubicBezTo>
                              <a:pt x="516965" y="1864659"/>
                              <a:pt x="630518" y="2029011"/>
                              <a:pt x="744071" y="2191870"/>
                            </a:cubicBezTo>
                            <a:cubicBezTo>
                              <a:pt x="857624" y="2354729"/>
                              <a:pt x="969682" y="2435412"/>
                              <a:pt x="1084729" y="2514600"/>
                            </a:cubicBezTo>
                            <a:cubicBezTo>
                              <a:pt x="1199776" y="2593788"/>
                              <a:pt x="1319306" y="2631141"/>
                              <a:pt x="1434353" y="2667000"/>
                            </a:cubicBezTo>
                            <a:cubicBezTo>
                              <a:pt x="1549400" y="2702859"/>
                              <a:pt x="1661459" y="2713318"/>
                              <a:pt x="1775012" y="2729753"/>
                            </a:cubicBezTo>
                            <a:cubicBezTo>
                              <a:pt x="1888565" y="2746188"/>
                              <a:pt x="2018553" y="2756646"/>
                              <a:pt x="2115671" y="2765611"/>
                            </a:cubicBezTo>
                            <a:cubicBezTo>
                              <a:pt x="2212789" y="2774576"/>
                              <a:pt x="2285253" y="2779058"/>
                              <a:pt x="2357718" y="2783541"/>
                            </a:cubicBezTo>
                          </a:path>
                        </a:pathLst>
                      </a:custGeom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sz="1800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9" name="Прямоугольник 8"/>
                      <a:cNvSpPr>
                        <a:spLocks noChangeArrowheads="1"/>
                      </a:cNvSpPr>
                    </a:nvSpPr>
                    <a:spPr bwMode="auto">
                      <a:xfrm>
                        <a:off x="939800" y="5429250"/>
                        <a:ext cx="7500938" cy="946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800">
                              <a:solidFill>
                                <a:srgbClr val="7030A0"/>
                              </a:solidFill>
                              <a:latin typeface="Constantia" pitchFamily="18" charset="0"/>
                            </a:rPr>
                            <a:t>Графік показникової ф</a:t>
                          </a:r>
                          <a:r>
                            <a:rPr lang="uk-UA" sz="2800">
                              <a:solidFill>
                                <a:srgbClr val="7030A0"/>
                              </a:solidFill>
                            </a:rPr>
                            <a:t>унк</a:t>
                          </a:r>
                          <a:r>
                            <a:rPr lang="uk-UA" sz="2800">
                              <a:solidFill>
                                <a:srgbClr val="7030A0"/>
                              </a:solidFill>
                              <a:latin typeface="Constantia" pitchFamily="18" charset="0"/>
                            </a:rPr>
                            <a:t>ції називається експонентою.</a:t>
                          </a:r>
                          <a:endParaRPr lang="ru-RU" sz="2800">
                            <a:solidFill>
                              <a:srgbClr val="7030A0"/>
                            </a:solidFill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00375" y="2071688"/>
                        <a:ext cx="523875" cy="2857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71563" y="2000250"/>
                        <a:ext cx="642937" cy="50323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l="65366" t="1520" r="14928" b="87880"/>
                      <a:stretch>
                        <a:fillRect/>
                      </a:stretch>
                    </a:blipFill>
                    <a:spPr bwMode="auto">
                      <a:xfrm>
                        <a:off x="7172325" y="1920875"/>
                        <a:ext cx="1001713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5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11201" r="69113" b="79681"/>
                      <a:stretch>
                        <a:fillRect/>
                      </a:stretch>
                    </a:blipFill>
                    <a:spPr bwMode="auto">
                      <a:xfrm>
                        <a:off x="4162425" y="2489200"/>
                        <a:ext cx="1570038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l="45847" t="11201" r="21300" b="79434"/>
                      <a:stretch>
                        <a:fillRect/>
                      </a:stretch>
                    </a:blipFill>
                    <a:spPr bwMode="auto">
                      <a:xfrm>
                        <a:off x="6726238" y="2501900"/>
                        <a:ext cx="1670050" cy="4206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19116" r="64709" b="71732"/>
                      <a:stretch>
                        <a:fillRect/>
                      </a:stretch>
                    </a:blipFill>
                    <a:spPr bwMode="auto">
                      <a:xfrm>
                        <a:off x="4027488" y="2967038"/>
                        <a:ext cx="1793875" cy="411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1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l="48033" t="19116" r="14053" b="71979"/>
                      <a:stretch>
                        <a:fillRect/>
                      </a:stretch>
                    </a:blipFill>
                    <a:spPr bwMode="auto">
                      <a:xfrm>
                        <a:off x="6637338" y="2990850"/>
                        <a:ext cx="19272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2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26537" r="51125" b="65018"/>
                      <a:stretch>
                        <a:fillRect/>
                      </a:stretch>
                    </a:blipFill>
                    <a:spPr bwMode="auto">
                      <a:xfrm>
                        <a:off x="3841750" y="3355975"/>
                        <a:ext cx="2484438" cy="3794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4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33992" r="71268" b="56609"/>
                      <a:stretch>
                        <a:fillRect/>
                      </a:stretch>
                    </a:blipFill>
                    <a:spPr bwMode="auto">
                      <a:xfrm>
                        <a:off x="4119563" y="3748088"/>
                        <a:ext cx="1460500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5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l="47157" t="33745" r="17114" b="57103"/>
                      <a:stretch>
                        <a:fillRect/>
                      </a:stretch>
                    </a:blipFill>
                    <a:spPr bwMode="auto">
                      <a:xfrm>
                        <a:off x="6864350" y="3748088"/>
                        <a:ext cx="1816100" cy="411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41916" r="52623" b="49858"/>
                      <a:stretch>
                        <a:fillRect/>
                      </a:stretch>
                    </a:blipFill>
                    <a:spPr bwMode="auto">
                      <a:xfrm>
                        <a:off x="3705225" y="4062413"/>
                        <a:ext cx="2408238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l="49812" t="42291" r="2873" b="49858"/>
                      <a:stretch>
                        <a:fillRect/>
                      </a:stretch>
                    </a:blipFill>
                    <a:spPr bwMode="auto">
                      <a:xfrm>
                        <a:off x="6538913" y="4095750"/>
                        <a:ext cx="2405062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50000" r="50250" b="42439"/>
                      <a:stretch>
                        <a:fillRect/>
                      </a:stretch>
                    </a:blipFill>
                    <a:spPr bwMode="auto">
                      <a:xfrm>
                        <a:off x="3749675" y="4545013"/>
                        <a:ext cx="2528888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" name="Текст 2"/>
                      <a:cNvPicPr>
                        <a:picLocks noChangeArrowheads="1"/>
                      </a:cNvPicPr>
                    </a:nvPicPr>
                    <a:blipFill>
                      <a:blip r:embed="rId17"/>
                      <a:srcRect t="56573" r="52873" b="34029"/>
                      <a:stretch>
                        <a:fillRect/>
                      </a:stretch>
                    </a:blipFill>
                    <a:spPr bwMode="auto">
                      <a:xfrm>
                        <a:off x="3752850" y="4884738"/>
                        <a:ext cx="2395538" cy="422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030975" w:rsidRPr="00F02760" w:rsidRDefault="00030975" w:rsidP="00F02760">
      <w:pPr>
        <w:spacing w:line="360" w:lineRule="auto"/>
        <w:rPr>
          <w:b/>
          <w:sz w:val="28"/>
          <w:szCs w:val="28"/>
          <w:lang w:val="uk-UA"/>
        </w:rPr>
      </w:pPr>
      <w:proofErr w:type="gramStart"/>
      <w:r w:rsidRPr="00F02760">
        <w:rPr>
          <w:b/>
          <w:sz w:val="28"/>
          <w:szCs w:val="28"/>
          <w:lang w:val="en-US"/>
        </w:rPr>
        <w:t>V</w:t>
      </w:r>
      <w:r w:rsidR="00C74382" w:rsidRPr="00F02760">
        <w:rPr>
          <w:b/>
          <w:sz w:val="28"/>
          <w:szCs w:val="28"/>
          <w:lang w:val="uk-UA"/>
        </w:rPr>
        <w:t>.  Закріплення</w:t>
      </w:r>
      <w:proofErr w:type="gramEnd"/>
      <w:r w:rsidR="00C74382" w:rsidRPr="00F02760">
        <w:rPr>
          <w:b/>
          <w:sz w:val="28"/>
          <w:szCs w:val="28"/>
          <w:lang w:val="uk-UA"/>
        </w:rPr>
        <w:t xml:space="preserve"> знань. Формування </w:t>
      </w:r>
      <w:r w:rsidRPr="00F02760">
        <w:rPr>
          <w:b/>
          <w:sz w:val="28"/>
          <w:szCs w:val="28"/>
          <w:lang w:val="uk-UA"/>
        </w:rPr>
        <w:t>вмінь</w:t>
      </w:r>
      <w:r w:rsidR="00C74382" w:rsidRPr="00F02760">
        <w:rPr>
          <w:b/>
          <w:sz w:val="28"/>
          <w:szCs w:val="28"/>
          <w:lang w:val="uk-UA"/>
        </w:rPr>
        <w:t>.</w:t>
      </w:r>
    </w:p>
    <w:p w:rsidR="008D6E62" w:rsidRPr="00F02760" w:rsidRDefault="00030975" w:rsidP="00F02760">
      <w:pPr>
        <w:spacing w:line="360" w:lineRule="auto"/>
        <w:rPr>
          <w:b/>
          <w:i/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Виконання усних вправ:</w:t>
      </w:r>
      <w:r w:rsidR="008D6E62" w:rsidRPr="00F02760">
        <w:rPr>
          <w:sz w:val="28"/>
          <w:szCs w:val="28"/>
          <w:lang w:val="uk-UA"/>
        </w:rPr>
        <w:t xml:space="preserve"> </w:t>
      </w:r>
      <w:r w:rsidR="008D6E62" w:rsidRPr="00F02760">
        <w:rPr>
          <w:b/>
          <w:i/>
          <w:sz w:val="28"/>
          <w:szCs w:val="28"/>
          <w:lang w:val="uk-UA"/>
        </w:rPr>
        <w:t>(слайд 11, 12)</w:t>
      </w:r>
    </w:p>
    <w:p w:rsidR="00030975" w:rsidRPr="00F02760" w:rsidRDefault="00030975" w:rsidP="00F02760">
      <w:pPr>
        <w:spacing w:line="360" w:lineRule="auto"/>
        <w:jc w:val="center"/>
        <w:rPr>
          <w:sz w:val="28"/>
          <w:szCs w:val="28"/>
          <w:lang w:val="uk-UA"/>
        </w:rPr>
      </w:pPr>
    </w:p>
    <w:p w:rsidR="00C74382" w:rsidRPr="00F02760" w:rsidRDefault="00C74382" w:rsidP="00F02760">
      <w:pPr>
        <w:spacing w:line="360" w:lineRule="auto"/>
        <w:rPr>
          <w:sz w:val="28"/>
          <w:szCs w:val="28"/>
          <w:lang w:val="uk-UA"/>
        </w:rPr>
      </w:pPr>
      <w:r w:rsidRPr="00F02760">
        <w:rPr>
          <w:noProof/>
          <w:sz w:val="28"/>
          <w:szCs w:val="28"/>
        </w:rPr>
        <w:drawing>
          <wp:inline distT="0" distB="0" distL="0" distR="0">
            <wp:extent cx="3762908" cy="1806854"/>
            <wp:effectExtent l="19050" t="0" r="0" b="0"/>
            <wp:docPr id="3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37487" cy="3898900"/>
                      <a:chOff x="760413" y="1222375"/>
                      <a:chExt cx="7837487" cy="3898900"/>
                    </a:xfrm>
                  </a:grpSpPr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34100" y="1638300"/>
                        <a:ext cx="1951038" cy="9175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0413" y="1844675"/>
                        <a:ext cx="1863725" cy="45878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1050" y="2424113"/>
                        <a:ext cx="1233488" cy="45561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7178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1108075" y="1222375"/>
                        <a:ext cx="4087401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uk-UA" sz="2600" b="1" u="sng" dirty="0" smtClean="0">
                              <a:latin typeface="Constantia" pitchFamily="18" charset="0"/>
                            </a:rPr>
                            <a:t>1. Порівняти </a:t>
                          </a:r>
                          <a:r>
                            <a:rPr lang="en-US" sz="2600" b="1" i="1" u="sng" dirty="0">
                              <a:latin typeface="Constantia" pitchFamily="18" charset="0"/>
                            </a:rPr>
                            <a:t>x</a:t>
                          </a:r>
                          <a:r>
                            <a:rPr lang="en-US" sz="2600" b="1" u="sng" dirty="0">
                              <a:latin typeface="Constantia" pitchFamily="18" charset="0"/>
                            </a:rPr>
                            <a:t> </a:t>
                          </a:r>
                          <a:r>
                            <a:rPr lang="uk-UA" sz="2600" b="1" u="sng" dirty="0">
                              <a:latin typeface="Constantia" pitchFamily="18" charset="0"/>
                            </a:rPr>
                            <a:t>і</a:t>
                          </a:r>
                          <a:r>
                            <a:rPr lang="en-US" sz="2600" b="1" u="sng" dirty="0">
                              <a:latin typeface="Constantia" pitchFamily="18" charset="0"/>
                            </a:rPr>
                            <a:t> </a:t>
                          </a:r>
                          <a:r>
                            <a:rPr lang="en-US" sz="2600" b="1" i="1" u="sng" dirty="0">
                              <a:latin typeface="Constantia" pitchFamily="18" charset="0"/>
                            </a:rPr>
                            <a:t>y</a:t>
                          </a:r>
                          <a:r>
                            <a:rPr lang="en-US" sz="2600" b="1" u="sng" dirty="0">
                              <a:latin typeface="Constantia" pitchFamily="18" charset="0"/>
                            </a:rPr>
                            <a:t>, </a:t>
                          </a:r>
                          <a:r>
                            <a:rPr lang="ru-RU" sz="2600" b="1" u="sng" dirty="0" err="1">
                              <a:latin typeface="Constantia" pitchFamily="18" charset="0"/>
                            </a:rPr>
                            <a:t>якщо</a:t>
                          </a:r>
                          <a:r>
                            <a:rPr lang="ru-RU" sz="2600" b="1" dirty="0">
                              <a:latin typeface="Constantia" pitchFamily="18" charset="0"/>
                            </a:rPr>
                            <a:t>: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80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2582863" y="1846263"/>
                        <a:ext cx="2860675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uk-UA" sz="2600">
                              <a:latin typeface="Constantia" pitchFamily="18" charset="0"/>
                            </a:rPr>
                            <a:t>(т.я. 0,3&lt;1, то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x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&lt;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y</a:t>
                          </a:r>
                          <a:r>
                            <a:rPr lang="en-US" sz="2600">
                              <a:latin typeface="Constantia" pitchFamily="18" charset="0"/>
                            </a:rPr>
                            <a:t>)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;</a:t>
                          </a:r>
                          <a:endParaRPr lang="ru-RU" sz="260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2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2641600" y="2413000"/>
                        <a:ext cx="2613025" cy="449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buClr>
                              <a:srgbClr val="9BBB59"/>
                            </a:buClr>
                            <a:buSzPct val="95000"/>
                            <a:buFont typeface="Wingdings 2" pitchFamily="18" charset="2"/>
                            <a:buNone/>
                          </a:pPr>
                          <a:r>
                            <a:rPr lang="en-US" sz="2600">
                              <a:latin typeface="Constantia" pitchFamily="18" charset="0"/>
                            </a:rPr>
                            <a:t>(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т.я. 5</a:t>
                          </a:r>
                          <a:r>
                            <a:rPr lang="en-US" sz="2600">
                              <a:latin typeface="Constantia" pitchFamily="18" charset="0"/>
                            </a:rPr>
                            <a:t>&gt;1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, то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x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&lt;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y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)</a:t>
                          </a:r>
                          <a:r>
                            <a:rPr lang="en-US" sz="2600">
                              <a:latin typeface="Constantia" pitchFamily="18" charset="0"/>
                            </a:rPr>
                            <a:t>;</a:t>
                          </a:r>
                          <a:endParaRPr lang="uk-UA" sz="260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4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6588125" y="2414588"/>
                        <a:ext cx="985838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uk-UA" sz="2600">
                              <a:latin typeface="Constantia" pitchFamily="18" charset="0"/>
                            </a:rPr>
                            <a:t>(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x&gt;y</a:t>
                          </a:r>
                          <a:r>
                            <a:rPr lang="en-US" sz="2600">
                              <a:latin typeface="Constantia" pitchFamily="18" charset="0"/>
                            </a:rPr>
                            <a:t>).</a:t>
                          </a:r>
                          <a:endParaRPr lang="ru-RU" sz="260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86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1103313" y="2971800"/>
                        <a:ext cx="6605463" cy="4524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buClr>
                              <a:srgbClr val="9BBB59"/>
                            </a:buClr>
                            <a:buSzPct val="95000"/>
                            <a:buFont typeface="Wingdings" pitchFamily="2" charset="2"/>
                            <a:buNone/>
                          </a:pPr>
                          <a:r>
                            <a:rPr lang="uk-UA" sz="2600" b="1" u="sng" dirty="0" smtClean="0">
                              <a:latin typeface="Constantia" pitchFamily="18" charset="0"/>
                            </a:rPr>
                            <a:t>2. Порівняти </a:t>
                          </a:r>
                          <a:r>
                            <a:rPr lang="en-US" sz="2600" b="1" i="1" u="sng" dirty="0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u="sng" dirty="0">
                              <a:latin typeface="Constantia" pitchFamily="18" charset="0"/>
                            </a:rPr>
                            <a:t> </a:t>
                          </a:r>
                          <a:r>
                            <a:rPr lang="uk-UA" sz="2600" b="1" u="sng" dirty="0">
                              <a:latin typeface="Constantia" pitchFamily="18" charset="0"/>
                            </a:rPr>
                            <a:t>з одиницею (</a:t>
                          </a:r>
                          <a:r>
                            <a:rPr lang="en-US" sz="2600" b="1" i="1" u="sng" dirty="0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u="sng" dirty="0">
                              <a:latin typeface="Constantia" pitchFamily="18" charset="0"/>
                            </a:rPr>
                            <a:t>&gt;0),</a:t>
                          </a:r>
                          <a:r>
                            <a:rPr lang="uk-UA" sz="2600" b="1" u="sng" dirty="0">
                              <a:latin typeface="Constantia" pitchFamily="18" charset="0"/>
                            </a:rPr>
                            <a:t> якщо</a:t>
                          </a:r>
                          <a:r>
                            <a:rPr lang="uk-UA" sz="2600" b="1" dirty="0">
                              <a:latin typeface="Constantia" pitchFamily="18" charset="0"/>
                            </a:rPr>
                            <a:t>: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88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1057275" y="3606800"/>
                        <a:ext cx="1438275" cy="4492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buClr>
                              <a:srgbClr val="9BBB59"/>
                            </a:buClr>
                            <a:buSzPct val="95000"/>
                            <a:buFont typeface="Wingdings" pitchFamily="2" charset="2"/>
                            <a:buNone/>
                          </a:pPr>
                          <a:r>
                            <a:rPr lang="uk-UA" sz="2600" b="1">
                              <a:latin typeface="Constantia" pitchFamily="18" charset="0"/>
                            </a:rPr>
                            <a:t>а)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baseline="30000">
                              <a:latin typeface="Constantia" pitchFamily="18" charset="0"/>
                            </a:rPr>
                            <a:t>7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&gt;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baseline="30000">
                              <a:latin typeface="Constantia" pitchFamily="18" charset="0"/>
                            </a:rPr>
                            <a:t>10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90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2620963" y="3654425"/>
                        <a:ext cx="5976937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buClr>
                              <a:srgbClr val="9BBB59"/>
                            </a:buClr>
                            <a:buSzPct val="95000"/>
                            <a:buFont typeface="Wingdings 2" pitchFamily="18" charset="2"/>
                            <a:buNone/>
                          </a:pPr>
                          <a:r>
                            <a:rPr lang="en-US" sz="2600">
                              <a:latin typeface="Constantia" pitchFamily="18" charset="0"/>
                            </a:rPr>
                            <a:t>(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функція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y=a</a:t>
                          </a:r>
                          <a:r>
                            <a:rPr lang="en-US" sz="2600" b="1" i="1" baseline="30000">
                              <a:latin typeface="Constantia" pitchFamily="18" charset="0"/>
                            </a:rPr>
                            <a:t>t</a:t>
                          </a:r>
                          <a:r>
                            <a:rPr lang="en-US" sz="2600" i="1">
                              <a:latin typeface="Constantia" pitchFamily="18" charset="0"/>
                            </a:rPr>
                            <a:t> 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із зростанням аргументу спадає, тому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a</a:t>
                          </a:r>
                          <a:r>
                            <a:rPr lang="uk-UA" sz="2600" b="1" i="1"/>
                            <a:t> 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&lt;</a:t>
                          </a:r>
                          <a:r>
                            <a:rPr lang="uk-UA" sz="2600" b="1"/>
                            <a:t> 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1</a:t>
                          </a:r>
                          <a:r>
                            <a:rPr lang="en-US" sz="2600">
                              <a:latin typeface="Constantia" pitchFamily="18" charset="0"/>
                            </a:rPr>
                            <a:t>)</a:t>
                          </a:r>
                          <a:r>
                            <a:rPr lang="uk-UA" sz="2600">
                              <a:latin typeface="Constantia" pitchFamily="18" charset="0"/>
                            </a:rPr>
                            <a:t>;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92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1019175" y="4632325"/>
                        <a:ext cx="1419225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uk-UA" sz="2600" b="1">
                              <a:latin typeface="Constantia" pitchFamily="18" charset="0"/>
                            </a:rPr>
                            <a:t>б) 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baseline="30000">
                              <a:latin typeface="Constantia" pitchFamily="18" charset="0"/>
                            </a:rPr>
                            <a:t>-5</a:t>
                          </a:r>
                          <a:r>
                            <a:rPr lang="en-US" sz="2600" b="1">
                              <a:latin typeface="Constantia" pitchFamily="18" charset="0"/>
                            </a:rPr>
                            <a:t>&lt;</a:t>
                          </a:r>
                          <a:r>
                            <a:rPr lang="en-US" sz="2600" b="1" i="1">
                              <a:latin typeface="Constantia" pitchFamily="18" charset="0"/>
                            </a:rPr>
                            <a:t>a</a:t>
                          </a:r>
                          <a:r>
                            <a:rPr lang="en-US" sz="2600" b="1" baseline="30000">
                              <a:latin typeface="Constantia" pitchFamily="18" charset="0"/>
                            </a:rPr>
                            <a:t>-3</a:t>
                          </a:r>
                          <a:endParaRPr lang="ru-RU" sz="2600" b="1" baseline="3000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4382" w:rsidRPr="00F02760" w:rsidRDefault="00C74382" w:rsidP="00F02760">
      <w:pPr>
        <w:spacing w:line="360" w:lineRule="auto"/>
        <w:ind w:firstLine="708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 xml:space="preserve">(із збільшенням показника степінь збільшується, тому </w:t>
      </w:r>
      <w:r w:rsidRPr="00F02760">
        <w:rPr>
          <w:b/>
          <w:bCs/>
          <w:i/>
          <w:iCs/>
          <w:sz w:val="28"/>
          <w:szCs w:val="28"/>
          <w:lang w:val="en-US"/>
        </w:rPr>
        <w:t>a</w:t>
      </w:r>
      <w:r w:rsidRPr="00F02760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02760">
        <w:rPr>
          <w:b/>
          <w:bCs/>
          <w:sz w:val="28"/>
          <w:szCs w:val="28"/>
        </w:rPr>
        <w:t>&gt;</w:t>
      </w:r>
      <w:r w:rsidRPr="00F02760">
        <w:rPr>
          <w:b/>
          <w:bCs/>
          <w:sz w:val="28"/>
          <w:szCs w:val="28"/>
          <w:lang w:val="uk-UA"/>
        </w:rPr>
        <w:t xml:space="preserve"> </w:t>
      </w:r>
      <w:r w:rsidRPr="00F02760">
        <w:rPr>
          <w:b/>
          <w:bCs/>
          <w:sz w:val="28"/>
          <w:szCs w:val="28"/>
        </w:rPr>
        <w:t>1</w:t>
      </w:r>
      <w:r w:rsidRPr="00F02760">
        <w:rPr>
          <w:sz w:val="28"/>
          <w:szCs w:val="28"/>
        </w:rPr>
        <w:t xml:space="preserve">). </w:t>
      </w:r>
    </w:p>
    <w:p w:rsidR="00030975" w:rsidRPr="00F02760" w:rsidRDefault="00C74382" w:rsidP="00F02760">
      <w:pPr>
        <w:spacing w:line="360" w:lineRule="auto"/>
        <w:ind w:firstLine="708"/>
        <w:rPr>
          <w:b/>
          <w:i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lastRenderedPageBreak/>
        <w:t>Виконання письмових вправ</w:t>
      </w:r>
      <w:r w:rsidRPr="00F02760">
        <w:rPr>
          <w:b/>
          <w:i/>
          <w:sz w:val="28"/>
          <w:szCs w:val="28"/>
          <w:lang w:val="uk-UA"/>
        </w:rPr>
        <w:t>.</w:t>
      </w:r>
      <w:r w:rsidR="008D6E62" w:rsidRPr="00F02760">
        <w:rPr>
          <w:b/>
          <w:i/>
          <w:sz w:val="28"/>
          <w:szCs w:val="28"/>
          <w:lang w:val="uk-UA"/>
        </w:rPr>
        <w:t>(слайд 13,14)</w:t>
      </w:r>
    </w:p>
    <w:p w:rsidR="00E86574" w:rsidRPr="00F02760" w:rsidRDefault="00C74382" w:rsidP="00F02760">
      <w:p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Проводимо по підручнику «Алгебра» </w:t>
      </w:r>
      <w:proofErr w:type="spellStart"/>
      <w:r w:rsidRPr="00F02760">
        <w:rPr>
          <w:sz w:val="28"/>
          <w:szCs w:val="28"/>
          <w:lang w:val="uk-UA"/>
        </w:rPr>
        <w:t>Неліна</w:t>
      </w:r>
      <w:proofErr w:type="spellEnd"/>
      <w:r w:rsidRPr="00F02760">
        <w:rPr>
          <w:sz w:val="28"/>
          <w:szCs w:val="28"/>
          <w:lang w:val="uk-UA"/>
        </w:rPr>
        <w:t xml:space="preserve"> 11 клас</w:t>
      </w:r>
      <w:r w:rsidR="00430A7E" w:rsidRPr="00F02760">
        <w:rPr>
          <w:sz w:val="28"/>
          <w:szCs w:val="28"/>
          <w:lang w:val="uk-UA"/>
        </w:rPr>
        <w:t xml:space="preserve"> (академічний рівень) сторінка 174.</w:t>
      </w:r>
      <w:r w:rsidR="00934385" w:rsidRPr="00F02760">
        <w:rPr>
          <w:sz w:val="28"/>
          <w:szCs w:val="28"/>
          <w:lang w:val="uk-UA"/>
        </w:rPr>
        <w:t xml:space="preserve"> </w:t>
      </w:r>
      <w:r w:rsidR="00E86574" w:rsidRPr="00F02760">
        <w:rPr>
          <w:sz w:val="28"/>
          <w:szCs w:val="28"/>
          <w:lang w:val="uk-UA"/>
        </w:rPr>
        <w:t xml:space="preserve">Робимо номери </w:t>
      </w:r>
      <w:r w:rsidR="0037392C" w:rsidRPr="00F02760">
        <w:rPr>
          <w:sz w:val="28"/>
          <w:szCs w:val="28"/>
          <w:lang w:val="uk-UA"/>
        </w:rPr>
        <w:t xml:space="preserve"> </w:t>
      </w:r>
      <w:r w:rsidR="00E86574" w:rsidRPr="00F02760">
        <w:rPr>
          <w:sz w:val="28"/>
          <w:szCs w:val="28"/>
          <w:lang w:val="uk-UA"/>
        </w:rPr>
        <w:t xml:space="preserve">№ 1, </w:t>
      </w:r>
      <w:r w:rsidR="0037392C" w:rsidRPr="00F02760">
        <w:rPr>
          <w:sz w:val="28"/>
          <w:szCs w:val="28"/>
          <w:lang w:val="uk-UA"/>
        </w:rPr>
        <w:t xml:space="preserve"> </w:t>
      </w:r>
      <w:r w:rsidR="00E86574" w:rsidRPr="00F02760">
        <w:rPr>
          <w:sz w:val="28"/>
          <w:szCs w:val="28"/>
          <w:lang w:val="uk-UA"/>
        </w:rPr>
        <w:t>№ 2,</w:t>
      </w:r>
      <w:r w:rsidR="0037392C" w:rsidRPr="00F02760">
        <w:rPr>
          <w:sz w:val="28"/>
          <w:szCs w:val="28"/>
          <w:lang w:val="uk-UA"/>
        </w:rPr>
        <w:t xml:space="preserve">  № 4,</w:t>
      </w:r>
      <w:r w:rsidR="00E86574" w:rsidRPr="00F02760">
        <w:rPr>
          <w:sz w:val="28"/>
          <w:szCs w:val="28"/>
          <w:lang w:val="uk-UA"/>
        </w:rPr>
        <w:t xml:space="preserve"> </w:t>
      </w:r>
      <w:r w:rsidR="0037392C" w:rsidRPr="00F02760">
        <w:rPr>
          <w:sz w:val="28"/>
          <w:szCs w:val="28"/>
          <w:lang w:val="uk-UA"/>
        </w:rPr>
        <w:t xml:space="preserve"> </w:t>
      </w:r>
      <w:r w:rsidR="00E86574" w:rsidRPr="00F02760">
        <w:rPr>
          <w:sz w:val="28"/>
          <w:szCs w:val="28"/>
          <w:lang w:val="uk-UA"/>
        </w:rPr>
        <w:t>№ 6,</w:t>
      </w:r>
      <w:r w:rsidR="0037392C" w:rsidRPr="00F02760">
        <w:rPr>
          <w:sz w:val="28"/>
          <w:szCs w:val="28"/>
          <w:lang w:val="uk-UA"/>
        </w:rPr>
        <w:t xml:space="preserve"> </w:t>
      </w:r>
      <w:r w:rsidR="00E86574" w:rsidRPr="00F02760">
        <w:rPr>
          <w:sz w:val="28"/>
          <w:szCs w:val="28"/>
          <w:lang w:val="uk-UA"/>
        </w:rPr>
        <w:t xml:space="preserve"> № 7 (парні).</w:t>
      </w:r>
      <w:r w:rsidR="00E86574" w:rsidRPr="00F02760">
        <w:rPr>
          <w:sz w:val="28"/>
          <w:szCs w:val="28"/>
        </w:rPr>
        <w:t xml:space="preserve"> </w:t>
      </w:r>
    </w:p>
    <w:p w:rsidR="00C74382" w:rsidRPr="00F02760" w:rsidRDefault="00C74382" w:rsidP="00F02760">
      <w:pPr>
        <w:spacing w:line="360" w:lineRule="auto"/>
        <w:ind w:firstLine="708"/>
        <w:rPr>
          <w:sz w:val="28"/>
          <w:szCs w:val="28"/>
          <w:lang w:val="uk-UA"/>
        </w:rPr>
      </w:pPr>
    </w:p>
    <w:p w:rsidR="00430A7E" w:rsidRPr="00F02760" w:rsidRDefault="00430A7E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Укажіть, які із заданих функцій зростають, а які спадають:</w:t>
      </w:r>
    </w:p>
    <w:p w:rsidR="009F418D" w:rsidRPr="00F02760" w:rsidRDefault="00A62C0C" w:rsidP="00F02760">
      <w:pPr>
        <w:pStyle w:val="a5"/>
        <w:numPr>
          <w:ilvl w:val="0"/>
          <w:numId w:val="5"/>
        </w:numPr>
        <w:spacing w:line="360" w:lineRule="auto"/>
        <w:ind w:left="1276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;       2)y=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;           3)y=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;             4)y=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;                           </m:t>
        </m:r>
      </m:oMath>
    </w:p>
    <w:p w:rsidR="00A62C0C" w:rsidRPr="00F02760" w:rsidRDefault="00A62C0C" w:rsidP="00F02760">
      <w:pPr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5)y=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6)y=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7)y=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8)y=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.        </m:t>
          </m:r>
        </m:oMath>
      </m:oMathPara>
    </w:p>
    <w:p w:rsidR="00D07E3C" w:rsidRPr="00F02760" w:rsidRDefault="008D6E62" w:rsidP="00F02760">
      <w:pPr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Відповідь: зростають: 1, 3, 4, </w:t>
      </w:r>
      <w:r w:rsidR="00391305" w:rsidRPr="00F02760">
        <w:rPr>
          <w:i/>
          <w:sz w:val="28"/>
          <w:szCs w:val="28"/>
          <w:lang w:val="uk-UA"/>
        </w:rPr>
        <w:t>6, 7.</w:t>
      </w:r>
    </w:p>
    <w:p w:rsidR="008D6E62" w:rsidRPr="00F02760" w:rsidRDefault="008D6E62" w:rsidP="00F02760">
      <w:pPr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                   </w:t>
      </w:r>
      <w:r w:rsidR="00391305" w:rsidRPr="00F02760">
        <w:rPr>
          <w:i/>
          <w:sz w:val="28"/>
          <w:szCs w:val="28"/>
          <w:lang w:val="uk-UA"/>
        </w:rPr>
        <w:t>с</w:t>
      </w:r>
      <w:r w:rsidRPr="00F02760">
        <w:rPr>
          <w:i/>
          <w:sz w:val="28"/>
          <w:szCs w:val="28"/>
          <w:lang w:val="uk-UA"/>
        </w:rPr>
        <w:t>падають:</w:t>
      </w:r>
      <w:r w:rsidR="00391305" w:rsidRPr="00F02760">
        <w:rPr>
          <w:i/>
          <w:sz w:val="28"/>
          <w:szCs w:val="28"/>
          <w:lang w:val="uk-UA"/>
        </w:rPr>
        <w:t>2, 5, 8.</w:t>
      </w:r>
    </w:p>
    <w:p w:rsidR="00C74382" w:rsidRPr="00F02760" w:rsidRDefault="009F418D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F02760">
        <w:rPr>
          <w:sz w:val="28"/>
          <w:szCs w:val="28"/>
          <w:lang w:val="en-US"/>
        </w:rPr>
        <w:t>Побудуйте</w:t>
      </w:r>
      <w:proofErr w:type="spellEnd"/>
      <w:r w:rsidRPr="00F02760">
        <w:rPr>
          <w:sz w:val="28"/>
          <w:szCs w:val="28"/>
          <w:lang w:val="en-US"/>
        </w:rPr>
        <w:t xml:space="preserve"> </w:t>
      </w:r>
      <w:r w:rsidRPr="00F02760">
        <w:rPr>
          <w:sz w:val="28"/>
          <w:szCs w:val="28"/>
          <w:lang w:val="uk-UA"/>
        </w:rPr>
        <w:t>графік функції:</w:t>
      </w:r>
    </w:p>
    <w:p w:rsidR="009F418D" w:rsidRPr="00F02760" w:rsidRDefault="00576047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1)y=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2)y=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3)y=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4)y=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5)y=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A0D14" w:rsidRPr="00F02760" w:rsidRDefault="006A0D14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  </w:t>
      </w:r>
      <w:r w:rsidRPr="00F02760">
        <w:rPr>
          <w:i/>
          <w:noProof/>
          <w:sz w:val="28"/>
          <w:szCs w:val="28"/>
        </w:rPr>
        <w:drawing>
          <wp:inline distT="0" distB="0" distL="0" distR="0">
            <wp:extent cx="2506810" cy="1250899"/>
            <wp:effectExtent l="19050" t="0" r="7790" b="0"/>
            <wp:docPr id="10" name="Рисунок 9" descr="D:\МОЯ\МАН ВІРСТА 2015-2016\ВІДКРИТИЙ УРОК У СШ2 2015 РІК\ПОКАЗНИКОВА ФУНКЦІЯ\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Я\МАН ВІРСТА 2015-2016\ВІДКРИТИЙ УРОК У СШ2 2015 РІК\ПОКАЗНИКОВА ФУНКЦІЯ\Untitled1.bm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86" cy="125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760">
        <w:rPr>
          <w:i/>
          <w:sz w:val="28"/>
          <w:szCs w:val="28"/>
          <w:lang w:val="uk-UA"/>
        </w:rPr>
        <w:t xml:space="preserve">                                                                     </w:t>
      </w:r>
    </w:p>
    <w:p w:rsidR="006A0D14" w:rsidRPr="00F02760" w:rsidRDefault="006A0D14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</w:p>
    <w:p w:rsidR="00576047" w:rsidRPr="00F02760" w:rsidRDefault="00576047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</w:rPr>
        <w:t>Знаючи,</w:t>
      </w:r>
      <w:r w:rsidRPr="00F02760">
        <w:rPr>
          <w:sz w:val="28"/>
          <w:szCs w:val="28"/>
          <w:lang w:val="uk-UA"/>
        </w:rPr>
        <w:t xml:space="preserve"> що </w:t>
      </w:r>
      <m:oMath>
        <m:r>
          <w:rPr>
            <w:rFonts w:ascii="Cambria Math" w:hAnsi="Cambria Math"/>
            <w:sz w:val="28"/>
            <w:szCs w:val="28"/>
            <w:lang w:val="uk-UA"/>
          </w:rPr>
          <m:t>a&gt;b&gt;1</m:t>
        </m:r>
      </m:oMath>
      <w:r w:rsidRPr="00F02760">
        <w:rPr>
          <w:sz w:val="28"/>
          <w:szCs w:val="28"/>
          <w:lang w:val="uk-UA"/>
        </w:rPr>
        <w:t xml:space="preserve">, зобразіть схематично в одній системі координат графіки функцій </w:t>
      </w: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sup>
        </m:sSup>
      </m:oMath>
      <w:r w:rsidRPr="00F02760">
        <w:rPr>
          <w:sz w:val="28"/>
          <w:szCs w:val="28"/>
        </w:rPr>
        <w:t xml:space="preserve">  і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F02760">
        <w:rPr>
          <w:sz w:val="28"/>
          <w:szCs w:val="28"/>
        </w:rPr>
        <w:t>.</w:t>
      </w:r>
    </w:p>
    <w:p w:rsidR="00D07E3C" w:rsidRPr="00F02760" w:rsidRDefault="00D07E3C" w:rsidP="00F02760">
      <w:pPr>
        <w:pStyle w:val="a5"/>
        <w:spacing w:line="360" w:lineRule="auto"/>
        <w:rPr>
          <w:sz w:val="28"/>
          <w:szCs w:val="28"/>
        </w:rPr>
      </w:pPr>
    </w:p>
    <w:p w:rsidR="00576047" w:rsidRPr="00F02760" w:rsidRDefault="0038478F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F02760">
        <w:rPr>
          <w:sz w:val="28"/>
          <w:szCs w:val="28"/>
          <w:lang w:val="en-US"/>
        </w:rPr>
        <w:t>Знайдіть</w:t>
      </w:r>
      <w:proofErr w:type="spellEnd"/>
      <w:r w:rsidRPr="00F02760">
        <w:rPr>
          <w:sz w:val="28"/>
          <w:szCs w:val="28"/>
          <w:lang w:val="en-US"/>
        </w:rPr>
        <w:t xml:space="preserve"> </w:t>
      </w:r>
      <w:r w:rsidRPr="00F02760">
        <w:rPr>
          <w:sz w:val="28"/>
          <w:szCs w:val="28"/>
          <w:lang w:val="uk-UA"/>
        </w:rPr>
        <w:t>область значень функції:</w:t>
      </w:r>
    </w:p>
    <w:p w:rsidR="00053F7E" w:rsidRPr="00F02760" w:rsidRDefault="00053F7E" w:rsidP="00F02760">
      <w:pPr>
        <w:pStyle w:val="a5"/>
        <w:spacing w:line="360" w:lineRule="auto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+1;          2)y=-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3)y=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-2;        4)y=-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53F7E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en-US"/>
        </w:rPr>
      </w:pPr>
      <w:r w:rsidRPr="00F02760">
        <w:rPr>
          <w:i/>
          <w:sz w:val="28"/>
          <w:szCs w:val="28"/>
          <w:lang w:val="uk-UA"/>
        </w:rPr>
        <w:t>Відповідь:</w:t>
      </w:r>
      <w:r w:rsidR="006A0D14" w:rsidRPr="00F02760">
        <w:rPr>
          <w:i/>
          <w:sz w:val="28"/>
          <w:szCs w:val="28"/>
          <w:lang w:val="uk-UA"/>
        </w:rPr>
        <w:t xml:space="preserve"> 2)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-∞;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;                3)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2;+∞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;          4)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-∞;0</m:t>
            </m:r>
          </m:e>
        </m:d>
      </m:oMath>
      <w:r w:rsidR="00D81AB7" w:rsidRPr="00F02760">
        <w:rPr>
          <w:i/>
          <w:sz w:val="28"/>
          <w:szCs w:val="28"/>
          <w:lang w:val="en-US"/>
        </w:rPr>
        <w:t>.</w:t>
      </w:r>
    </w:p>
    <w:p w:rsidR="00D81AB7" w:rsidRPr="00F02760" w:rsidRDefault="00D81AB7" w:rsidP="00F02760">
      <w:pPr>
        <w:pStyle w:val="a5"/>
        <w:spacing w:line="360" w:lineRule="auto"/>
        <w:rPr>
          <w:i/>
          <w:sz w:val="28"/>
          <w:szCs w:val="28"/>
          <w:lang w:val="en-US"/>
        </w:rPr>
      </w:pPr>
    </w:p>
    <w:p w:rsidR="00053F7E" w:rsidRPr="00F02760" w:rsidRDefault="00871DAB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F02760">
        <w:rPr>
          <w:sz w:val="28"/>
          <w:szCs w:val="28"/>
          <w:lang w:val="en-US"/>
        </w:rPr>
        <w:t>Побудуйте</w:t>
      </w:r>
      <w:proofErr w:type="spellEnd"/>
      <w:r w:rsidRPr="00F02760">
        <w:rPr>
          <w:sz w:val="28"/>
          <w:szCs w:val="28"/>
          <w:lang w:val="en-US"/>
        </w:rPr>
        <w:t xml:space="preserve"> </w:t>
      </w:r>
      <w:r w:rsidRPr="00F02760">
        <w:rPr>
          <w:sz w:val="28"/>
          <w:szCs w:val="28"/>
          <w:lang w:val="uk-UA"/>
        </w:rPr>
        <w:t>графік функції:</w:t>
      </w:r>
    </w:p>
    <w:p w:rsidR="007070D7" w:rsidRPr="00F02760" w:rsidRDefault="007070D7" w:rsidP="00F02760">
      <w:pPr>
        <w:pStyle w:val="a5"/>
        <w:spacing w:line="360" w:lineRule="auto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1)y=</m:t>
          </m:r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2)y=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+3;            3)y=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4)y=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;  </m:t>
          </m:r>
        </m:oMath>
      </m:oMathPara>
    </w:p>
    <w:p w:rsidR="00871DAB" w:rsidRPr="00F02760" w:rsidRDefault="007070D7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 xml:space="preserve">  5)y=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91305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Відповідь: </w:t>
      </w:r>
    </w:p>
    <w:p w:rsidR="007070D7" w:rsidRPr="00F02760" w:rsidRDefault="007070D7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F02760">
        <w:rPr>
          <w:sz w:val="28"/>
          <w:szCs w:val="28"/>
          <w:lang w:val="en-US"/>
        </w:rPr>
        <w:t>Порівняйте</w:t>
      </w:r>
      <w:proofErr w:type="spellEnd"/>
      <w:r w:rsidRPr="00F02760">
        <w:rPr>
          <w:sz w:val="28"/>
          <w:szCs w:val="28"/>
          <w:lang w:val="en-US"/>
        </w:rPr>
        <w:t xml:space="preserve"> </w:t>
      </w:r>
      <w:r w:rsidRPr="00F02760">
        <w:rPr>
          <w:sz w:val="28"/>
          <w:szCs w:val="28"/>
          <w:lang w:val="uk-UA"/>
        </w:rPr>
        <w:t>значення виразів:</w:t>
      </w:r>
    </w:p>
    <w:p w:rsidR="007070D7" w:rsidRPr="00F02760" w:rsidRDefault="00C250C7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1)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та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 2)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та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1,8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3)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0,78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-0,7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та  0,78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752819" w:rsidRPr="00F02760" w:rsidRDefault="00752819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</w:p>
    <w:p w:rsidR="00752819" w:rsidRPr="00F02760" w:rsidRDefault="00AB790D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4)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 та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  5)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та  0,5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;               6)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та  2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;</m:t>
          </m:r>
        </m:oMath>
      </m:oMathPara>
    </w:p>
    <w:p w:rsidR="00AB790D" w:rsidRPr="00F02760" w:rsidRDefault="00AB790D" w:rsidP="00F02760">
      <w:pPr>
        <w:pStyle w:val="a5"/>
        <w:spacing w:line="360" w:lineRule="auto"/>
        <w:rPr>
          <w:sz w:val="28"/>
          <w:szCs w:val="28"/>
          <w:lang w:val="uk-UA"/>
        </w:rPr>
      </w:pPr>
      <w:r>
        <w:rPr>
          <w:rFonts w:ascii="Cambria Math" w:hAnsi="Cambria Math"/>
          <w:sz w:val="28"/>
          <w:szCs w:val="28"/>
          <w:lang w:val="uk-UA"/>
        </w:rPr>
        <w:br/>
      </w:r>
      <w:r w:rsidR="00752819" w:rsidRPr="00F02760">
        <w:rPr>
          <w:sz w:val="28"/>
          <w:szCs w:val="28"/>
          <w:lang w:val="uk-UA"/>
        </w:rPr>
        <w:t xml:space="preserve">   </w:t>
      </w:r>
      <w:r w:rsidR="000D2316" w:rsidRPr="00F02760">
        <w:rPr>
          <w:sz w:val="28"/>
          <w:szCs w:val="28"/>
          <w:lang w:val="en-US"/>
        </w:rPr>
        <w:t>7</w:t>
      </w:r>
      <m:oMath>
        <m:r>
          <w:rPr>
            <w:rFonts w:ascii="Cambria Math" w:hAnsi="Cambria Math"/>
            <w:sz w:val="28"/>
            <w:szCs w:val="28"/>
            <w:lang w:val="uk-UA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та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;               8)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  та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;            9)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 та 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:rsidR="00391305" w:rsidRPr="00F02760" w:rsidRDefault="00391305" w:rsidP="00F02760">
      <w:pPr>
        <w:pStyle w:val="a5"/>
        <w:spacing w:line="360" w:lineRule="auto"/>
        <w:rPr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>Відповідь:</w:t>
      </w:r>
    </w:p>
    <w:p w:rsidR="00214CBA" w:rsidRPr="00F02760" w:rsidRDefault="005B3F25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Порівняйте показники  m і</w:t>
      </w:r>
      <w:r w:rsidRPr="00F02760">
        <w:rPr>
          <w:sz w:val="28"/>
          <w:szCs w:val="28"/>
        </w:rPr>
        <w:t xml:space="preserve"> </w:t>
      </w:r>
      <w:r w:rsidRPr="00F02760">
        <w:rPr>
          <w:sz w:val="28"/>
          <w:szCs w:val="28"/>
          <w:lang w:val="en-US"/>
        </w:rPr>
        <w:t>n</w:t>
      </w:r>
      <w:r w:rsidRPr="00F02760">
        <w:rPr>
          <w:sz w:val="28"/>
          <w:szCs w:val="28"/>
        </w:rPr>
        <w:t>, якщо відомо, що є правильною нерівність:</w:t>
      </w:r>
    </w:p>
    <w:p w:rsidR="005B3F25" w:rsidRPr="00F02760" w:rsidRDefault="005B3F25" w:rsidP="00F02760">
      <w:pPr>
        <w:pStyle w:val="a5"/>
        <w:spacing w:line="360" w:lineRule="auto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1)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3,2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&lt;3,2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;           2)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&gt;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;              3)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;</m:t>
          </m:r>
        </m:oMath>
      </m:oMathPara>
    </w:p>
    <w:p w:rsidR="005B3F25" w:rsidRPr="00F02760" w:rsidRDefault="00AB5205" w:rsidP="00F02760">
      <w:pPr>
        <w:pStyle w:val="a5"/>
        <w:spacing w:line="360" w:lineRule="auto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4)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0,99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0,99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5)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6)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103C60" w:rsidRPr="00F02760" w:rsidRDefault="00AB5205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7)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;             8)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E109B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>Відповідь:</w:t>
      </w:r>
    </w:p>
    <w:p w:rsidR="00AB5205" w:rsidRPr="00F02760" w:rsidRDefault="004E109B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</w:rPr>
        <w:t xml:space="preserve">Порівняйте </w:t>
      </w:r>
      <w:r w:rsidRPr="00F02760">
        <w:rPr>
          <w:sz w:val="28"/>
          <w:szCs w:val="28"/>
          <w:lang w:val="uk-UA"/>
        </w:rPr>
        <w:t xml:space="preserve">з одиницею додатну основу </w:t>
      </w:r>
      <w:r w:rsidRPr="00F02760">
        <w:rPr>
          <w:i/>
          <w:sz w:val="28"/>
          <w:szCs w:val="28"/>
          <w:lang w:val="uk-UA"/>
        </w:rPr>
        <w:t>a</w:t>
      </w:r>
      <w:r w:rsidRPr="00F02760">
        <w:rPr>
          <w:sz w:val="28"/>
          <w:szCs w:val="28"/>
          <w:lang w:val="uk-UA"/>
        </w:rPr>
        <w:t xml:space="preserve"> , якщо відомо, що є </w:t>
      </w:r>
      <w:proofErr w:type="gramStart"/>
      <w:r w:rsidRPr="00F02760">
        <w:rPr>
          <w:sz w:val="28"/>
          <w:szCs w:val="28"/>
          <w:lang w:val="uk-UA"/>
        </w:rPr>
        <w:t>правильною</w:t>
      </w:r>
      <w:proofErr w:type="gramEnd"/>
      <w:r w:rsidRPr="00F02760">
        <w:rPr>
          <w:sz w:val="28"/>
          <w:szCs w:val="28"/>
          <w:lang w:val="uk-UA"/>
        </w:rPr>
        <w:t xml:space="preserve"> нерівність:</w:t>
      </w:r>
    </w:p>
    <w:p w:rsidR="004E109B" w:rsidRPr="00F02760" w:rsidRDefault="004E109B" w:rsidP="00F02760">
      <w:pPr>
        <w:pStyle w:val="a5"/>
        <w:spacing w:line="360" w:lineRule="auto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99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;                 2)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0,2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                     3)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4E109B" w:rsidRPr="00F02760" w:rsidRDefault="004E109B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4)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    5)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  6)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-0,25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&gt;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91305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Відповідь: </w:t>
      </w:r>
    </w:p>
    <w:p w:rsidR="00AC2FE6" w:rsidRPr="00F02760" w:rsidRDefault="00AC2FE6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  <w:lang w:val="uk-UA"/>
        </w:rPr>
        <w:t>Порівняйте з одиницею значення виразу:</w:t>
      </w:r>
    </w:p>
    <w:p w:rsidR="00AC2FE6" w:rsidRPr="00F02760" w:rsidRDefault="00CE0D3F" w:rsidP="00F02760">
      <w:pPr>
        <w:pStyle w:val="a5"/>
        <w:spacing w:line="360" w:lineRule="auto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;               2)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0,99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;           3)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              4)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CE0D3F" w:rsidRPr="00F02760" w:rsidRDefault="00CE0D3F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5)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0,007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    6)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-0,01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7)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           8)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91305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Відповідь: </w:t>
      </w:r>
    </w:p>
    <w:p w:rsidR="00CE0D3F" w:rsidRPr="00F02760" w:rsidRDefault="00CE0D3F" w:rsidP="00F02760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02760">
        <w:rPr>
          <w:sz w:val="28"/>
          <w:szCs w:val="28"/>
        </w:rPr>
        <w:t xml:space="preserve">  Розташуйте </w:t>
      </w:r>
      <w:r w:rsidRPr="00F02760">
        <w:rPr>
          <w:sz w:val="28"/>
          <w:szCs w:val="28"/>
          <w:lang w:val="uk-UA"/>
        </w:rPr>
        <w:t>числа у порядку їх зростання:</w:t>
      </w:r>
    </w:p>
    <w:p w:rsidR="00CE0D3F" w:rsidRPr="00F02760" w:rsidRDefault="00CE0D3F" w:rsidP="00F02760">
      <w:pPr>
        <w:pStyle w:val="a5"/>
        <w:spacing w:line="360" w:lineRule="auto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1)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-1,5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      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  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1,4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      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6301B" w:rsidRPr="00F02760" w:rsidRDefault="0056301B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2)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  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,       1,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e>
              </m:rad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,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,  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-9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,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.</m:t>
          </m:r>
        </m:oMath>
      </m:oMathPara>
    </w:p>
    <w:p w:rsidR="00391305" w:rsidRPr="00F02760" w:rsidRDefault="00391305" w:rsidP="00F02760">
      <w:pPr>
        <w:pStyle w:val="a5"/>
        <w:spacing w:line="360" w:lineRule="auto"/>
        <w:rPr>
          <w:i/>
          <w:sz w:val="28"/>
          <w:szCs w:val="28"/>
          <w:lang w:val="uk-UA"/>
        </w:rPr>
      </w:pPr>
      <w:r w:rsidRPr="00F02760">
        <w:rPr>
          <w:i/>
          <w:sz w:val="28"/>
          <w:szCs w:val="28"/>
          <w:lang w:val="uk-UA"/>
        </w:rPr>
        <w:t xml:space="preserve">Відповідь: </w:t>
      </w:r>
    </w:p>
    <w:p w:rsidR="00E37F44" w:rsidRPr="00E43F77" w:rsidRDefault="00E37F44" w:rsidP="00F02760">
      <w:pPr>
        <w:spacing w:line="360" w:lineRule="auto"/>
        <w:ind w:firstLine="708"/>
        <w:rPr>
          <w:sz w:val="28"/>
          <w:szCs w:val="28"/>
          <w:lang w:val="uk-UA"/>
        </w:rPr>
      </w:pPr>
    </w:p>
    <w:p w:rsidR="00030975" w:rsidRPr="00E43F77" w:rsidRDefault="00030975" w:rsidP="00F02760">
      <w:pPr>
        <w:spacing w:line="360" w:lineRule="auto"/>
        <w:ind w:left="708"/>
        <w:rPr>
          <w:b/>
          <w:sz w:val="28"/>
          <w:szCs w:val="28"/>
          <w:lang w:val="uk-UA"/>
        </w:rPr>
      </w:pPr>
      <w:proofErr w:type="gramStart"/>
      <w:r w:rsidRPr="00F02760">
        <w:rPr>
          <w:b/>
          <w:sz w:val="28"/>
          <w:szCs w:val="28"/>
          <w:lang w:val="en-US"/>
        </w:rPr>
        <w:t>V</w:t>
      </w:r>
      <w:r w:rsidR="00AE5E32" w:rsidRPr="00F02760">
        <w:rPr>
          <w:b/>
          <w:sz w:val="28"/>
          <w:szCs w:val="28"/>
          <w:lang w:val="uk-UA"/>
        </w:rPr>
        <w:t>І</w:t>
      </w:r>
      <w:proofErr w:type="gramEnd"/>
      <w:r w:rsidRPr="00E43F77">
        <w:rPr>
          <w:b/>
          <w:sz w:val="28"/>
          <w:szCs w:val="28"/>
          <w:lang w:val="uk-UA"/>
        </w:rPr>
        <w:t>.</w:t>
      </w:r>
      <w:proofErr w:type="gramStart"/>
      <w:r w:rsidRPr="00F02760">
        <w:rPr>
          <w:b/>
          <w:sz w:val="28"/>
          <w:szCs w:val="28"/>
          <w:lang w:val="uk-UA"/>
        </w:rPr>
        <w:t>Підсумок уроку</w:t>
      </w:r>
      <w:proofErr w:type="gramEnd"/>
      <w:r w:rsidR="007C503B" w:rsidRPr="00E43F77">
        <w:rPr>
          <w:b/>
          <w:sz w:val="28"/>
          <w:szCs w:val="28"/>
          <w:lang w:val="uk-UA"/>
        </w:rPr>
        <w:t>.</w:t>
      </w:r>
    </w:p>
    <w:p w:rsidR="00F42661" w:rsidRPr="00F02760" w:rsidRDefault="00F42661" w:rsidP="00F02760">
      <w:pPr>
        <w:spacing w:line="360" w:lineRule="auto"/>
        <w:ind w:left="708"/>
        <w:rPr>
          <w:b/>
          <w:sz w:val="28"/>
          <w:szCs w:val="28"/>
          <w:lang w:val="uk-UA"/>
        </w:rPr>
      </w:pPr>
      <w:r w:rsidRPr="00F02760">
        <w:rPr>
          <w:b/>
          <w:sz w:val="28"/>
          <w:szCs w:val="28"/>
          <w:lang w:val="uk-UA"/>
        </w:rPr>
        <w:t xml:space="preserve">Вправа «Вільний мікрофон». </w:t>
      </w:r>
      <w:r w:rsidRPr="00F02760">
        <w:rPr>
          <w:sz w:val="28"/>
          <w:szCs w:val="28"/>
          <w:lang w:val="uk-UA"/>
        </w:rPr>
        <w:t>Учні продовжують речення:</w:t>
      </w:r>
    </w:p>
    <w:p w:rsidR="00F42661" w:rsidRPr="00F02760" w:rsidRDefault="00F42661" w:rsidP="00F02760">
      <w:pPr>
        <w:pStyle w:val="a5"/>
        <w:spacing w:line="360" w:lineRule="auto"/>
        <w:ind w:left="1428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«Сьогодні дізнався про…»</w:t>
      </w:r>
    </w:p>
    <w:p w:rsidR="008D6E62" w:rsidRPr="00F02760" w:rsidRDefault="008D6E62" w:rsidP="00F02760">
      <w:pPr>
        <w:pStyle w:val="a5"/>
        <w:spacing w:line="360" w:lineRule="auto"/>
        <w:ind w:left="1428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«Сьогодні</w:t>
      </w:r>
      <w:r w:rsidR="007C503B" w:rsidRPr="00F02760">
        <w:rPr>
          <w:sz w:val="28"/>
          <w:szCs w:val="28"/>
          <w:lang w:val="uk-UA"/>
        </w:rPr>
        <w:t xml:space="preserve"> мені сподобалось</w:t>
      </w:r>
      <w:r w:rsidRPr="00F02760">
        <w:rPr>
          <w:sz w:val="28"/>
          <w:szCs w:val="28"/>
          <w:lang w:val="uk-UA"/>
        </w:rPr>
        <w:t>… »</w:t>
      </w:r>
    </w:p>
    <w:p w:rsidR="007C503B" w:rsidRPr="00F02760" w:rsidRDefault="007C503B" w:rsidP="00F02760">
      <w:pPr>
        <w:pStyle w:val="a5"/>
        <w:spacing w:line="360" w:lineRule="auto"/>
        <w:ind w:left="1428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>«Сьогодні я навчився…»</w:t>
      </w:r>
    </w:p>
    <w:p w:rsidR="00030975" w:rsidRPr="00E43F77" w:rsidRDefault="00030975" w:rsidP="00F02760">
      <w:pPr>
        <w:spacing w:line="360" w:lineRule="auto"/>
        <w:ind w:left="708"/>
        <w:rPr>
          <w:b/>
          <w:sz w:val="28"/>
          <w:szCs w:val="28"/>
          <w:lang w:val="uk-UA"/>
        </w:rPr>
      </w:pPr>
      <w:proofErr w:type="gramStart"/>
      <w:r w:rsidRPr="00F02760">
        <w:rPr>
          <w:b/>
          <w:sz w:val="28"/>
          <w:szCs w:val="28"/>
          <w:lang w:val="en-US"/>
        </w:rPr>
        <w:t>V</w:t>
      </w:r>
      <w:proofErr w:type="spellStart"/>
      <w:r w:rsidRPr="00F02760">
        <w:rPr>
          <w:b/>
          <w:sz w:val="28"/>
          <w:szCs w:val="28"/>
          <w:lang w:val="uk-UA"/>
        </w:rPr>
        <w:t>І</w:t>
      </w:r>
      <w:r w:rsidR="00AE5E32" w:rsidRPr="00F02760">
        <w:rPr>
          <w:b/>
          <w:sz w:val="28"/>
          <w:szCs w:val="28"/>
          <w:lang w:val="uk-UA"/>
        </w:rPr>
        <w:t>І</w:t>
      </w:r>
      <w:r w:rsidRPr="00F02760">
        <w:rPr>
          <w:b/>
          <w:sz w:val="28"/>
          <w:szCs w:val="28"/>
          <w:lang w:val="uk-UA"/>
        </w:rPr>
        <w:t>.Домашнє</w:t>
      </w:r>
      <w:proofErr w:type="spellEnd"/>
      <w:r w:rsidRPr="00F02760">
        <w:rPr>
          <w:b/>
          <w:sz w:val="28"/>
          <w:szCs w:val="28"/>
          <w:lang w:val="uk-UA"/>
        </w:rPr>
        <w:t xml:space="preserve"> завдання</w:t>
      </w:r>
      <w:proofErr w:type="gramEnd"/>
      <w:r w:rsidR="007C503B" w:rsidRPr="00E43F77">
        <w:rPr>
          <w:b/>
          <w:sz w:val="28"/>
          <w:szCs w:val="28"/>
          <w:lang w:val="uk-UA"/>
        </w:rPr>
        <w:t>.</w:t>
      </w:r>
    </w:p>
    <w:p w:rsidR="00030975" w:rsidRPr="00F02760" w:rsidRDefault="00030975" w:rsidP="00F02760">
      <w:pPr>
        <w:spacing w:line="360" w:lineRule="auto"/>
        <w:rPr>
          <w:sz w:val="28"/>
          <w:szCs w:val="28"/>
          <w:lang w:val="uk-UA"/>
        </w:rPr>
      </w:pPr>
      <w:r w:rsidRPr="00F02760">
        <w:rPr>
          <w:sz w:val="28"/>
          <w:szCs w:val="28"/>
          <w:lang w:val="uk-UA"/>
        </w:rPr>
        <w:t xml:space="preserve">            </w:t>
      </w:r>
      <w:r w:rsidR="00934385" w:rsidRPr="00F02760">
        <w:rPr>
          <w:sz w:val="28"/>
          <w:szCs w:val="28"/>
          <w:lang w:val="uk-UA"/>
        </w:rPr>
        <w:t>«Алгебра та початки аналізу 11</w:t>
      </w:r>
      <w:r w:rsidR="008D6E62" w:rsidRPr="00F02760">
        <w:rPr>
          <w:sz w:val="28"/>
          <w:szCs w:val="28"/>
          <w:lang w:val="uk-UA"/>
        </w:rPr>
        <w:t xml:space="preserve"> клас</w:t>
      </w:r>
      <w:r w:rsidR="00934385" w:rsidRPr="00F02760">
        <w:rPr>
          <w:sz w:val="28"/>
          <w:szCs w:val="28"/>
          <w:lang w:val="uk-UA"/>
        </w:rPr>
        <w:t xml:space="preserve">» </w:t>
      </w:r>
      <w:proofErr w:type="spellStart"/>
      <w:r w:rsidR="00934385" w:rsidRPr="00F02760">
        <w:rPr>
          <w:sz w:val="28"/>
          <w:szCs w:val="28"/>
          <w:lang w:val="uk-UA"/>
        </w:rPr>
        <w:t>Нелін</w:t>
      </w:r>
      <w:proofErr w:type="spellEnd"/>
      <w:r w:rsidR="00934385" w:rsidRPr="00F02760">
        <w:rPr>
          <w:sz w:val="28"/>
          <w:szCs w:val="28"/>
          <w:lang w:val="uk-UA"/>
        </w:rPr>
        <w:t xml:space="preserve"> §13, № 1, № 2, № 6, № 7 (непарні). </w:t>
      </w:r>
    </w:p>
    <w:p w:rsidR="00030975" w:rsidRPr="00F02760" w:rsidRDefault="00030975" w:rsidP="00F02760">
      <w:pPr>
        <w:spacing w:line="360" w:lineRule="auto"/>
        <w:ind w:left="708"/>
        <w:rPr>
          <w:sz w:val="28"/>
          <w:szCs w:val="28"/>
          <w:lang w:val="uk-UA"/>
        </w:rPr>
      </w:pPr>
    </w:p>
    <w:p w:rsidR="00030975" w:rsidRPr="00F02760" w:rsidRDefault="00030975" w:rsidP="00F02760">
      <w:pPr>
        <w:spacing w:line="360" w:lineRule="auto"/>
        <w:ind w:left="708"/>
        <w:rPr>
          <w:sz w:val="28"/>
          <w:szCs w:val="28"/>
          <w:lang w:val="uk-UA"/>
        </w:rPr>
      </w:pPr>
    </w:p>
    <w:sectPr w:rsidR="00030975" w:rsidRPr="00F02760" w:rsidSect="0065242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883"/>
    <w:multiLevelType w:val="hybridMultilevel"/>
    <w:tmpl w:val="12D01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8F3"/>
    <w:multiLevelType w:val="multilevel"/>
    <w:tmpl w:val="AD7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E1A40"/>
    <w:multiLevelType w:val="multilevel"/>
    <w:tmpl w:val="459A74D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F41339"/>
    <w:multiLevelType w:val="hybridMultilevel"/>
    <w:tmpl w:val="603C52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21C18F9"/>
    <w:multiLevelType w:val="hybridMultilevel"/>
    <w:tmpl w:val="31E2FB22"/>
    <w:lvl w:ilvl="0" w:tplc="D8F6CCBC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35723"/>
    <w:multiLevelType w:val="hybridMultilevel"/>
    <w:tmpl w:val="67BC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12B1E"/>
    <w:multiLevelType w:val="hybridMultilevel"/>
    <w:tmpl w:val="90B61CCA"/>
    <w:lvl w:ilvl="0" w:tplc="9D9E32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8118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91F529C"/>
    <w:multiLevelType w:val="hybridMultilevel"/>
    <w:tmpl w:val="DD1C2AA8"/>
    <w:lvl w:ilvl="0" w:tplc="BC64D8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C6B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6A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EE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A0D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20B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2A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7E6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84E9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1070606"/>
    <w:multiLevelType w:val="hybridMultilevel"/>
    <w:tmpl w:val="896A0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7F374C"/>
    <w:multiLevelType w:val="hybridMultilevel"/>
    <w:tmpl w:val="5C12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65482"/>
    <w:multiLevelType w:val="hybridMultilevel"/>
    <w:tmpl w:val="8720514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0975"/>
    <w:rsid w:val="0002573E"/>
    <w:rsid w:val="00030975"/>
    <w:rsid w:val="00053F7E"/>
    <w:rsid w:val="000D2316"/>
    <w:rsid w:val="00103C60"/>
    <w:rsid w:val="00132C1D"/>
    <w:rsid w:val="001576B2"/>
    <w:rsid w:val="00211B27"/>
    <w:rsid w:val="00214CBA"/>
    <w:rsid w:val="00241341"/>
    <w:rsid w:val="00250618"/>
    <w:rsid w:val="00252491"/>
    <w:rsid w:val="00366172"/>
    <w:rsid w:val="0037392C"/>
    <w:rsid w:val="0038478F"/>
    <w:rsid w:val="00391305"/>
    <w:rsid w:val="00430A7E"/>
    <w:rsid w:val="004E109B"/>
    <w:rsid w:val="0056301B"/>
    <w:rsid w:val="00576047"/>
    <w:rsid w:val="005B3F25"/>
    <w:rsid w:val="005F3151"/>
    <w:rsid w:val="0065242A"/>
    <w:rsid w:val="006A0D14"/>
    <w:rsid w:val="006B16DD"/>
    <w:rsid w:val="007070D7"/>
    <w:rsid w:val="00752819"/>
    <w:rsid w:val="007C503B"/>
    <w:rsid w:val="00822F09"/>
    <w:rsid w:val="00871DAB"/>
    <w:rsid w:val="00892A9B"/>
    <w:rsid w:val="008D6E62"/>
    <w:rsid w:val="00934385"/>
    <w:rsid w:val="009554F9"/>
    <w:rsid w:val="009F418D"/>
    <w:rsid w:val="00A62C0C"/>
    <w:rsid w:val="00AB5205"/>
    <w:rsid w:val="00AB790D"/>
    <w:rsid w:val="00AC2FE6"/>
    <w:rsid w:val="00AD096D"/>
    <w:rsid w:val="00AE5E32"/>
    <w:rsid w:val="00B3018D"/>
    <w:rsid w:val="00BB1726"/>
    <w:rsid w:val="00C06595"/>
    <w:rsid w:val="00C250C7"/>
    <w:rsid w:val="00C65E21"/>
    <w:rsid w:val="00C74382"/>
    <w:rsid w:val="00CE0D3F"/>
    <w:rsid w:val="00D07E3C"/>
    <w:rsid w:val="00D20AEF"/>
    <w:rsid w:val="00D81AB7"/>
    <w:rsid w:val="00E23788"/>
    <w:rsid w:val="00E37F44"/>
    <w:rsid w:val="00E43F77"/>
    <w:rsid w:val="00E86574"/>
    <w:rsid w:val="00F02760"/>
    <w:rsid w:val="00F42661"/>
    <w:rsid w:val="00F579C6"/>
    <w:rsid w:val="00FB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06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1726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A62C0C"/>
    <w:rPr>
      <w:color w:val="808080"/>
    </w:rPr>
  </w:style>
  <w:style w:type="character" w:customStyle="1" w:styleId="apple-converted-space">
    <w:name w:val="apple-converted-space"/>
    <w:basedOn w:val="a0"/>
    <w:rsid w:val="007C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43</cp:revision>
  <dcterms:created xsi:type="dcterms:W3CDTF">2015-10-31T20:32:00Z</dcterms:created>
  <dcterms:modified xsi:type="dcterms:W3CDTF">2002-12-31T22:32:00Z</dcterms:modified>
</cp:coreProperties>
</file>